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FC2F1" w14:textId="77777777" w:rsidR="007F4138" w:rsidRDefault="007F4138">
      <w:pPr>
        <w:pStyle w:val="Ttulo9"/>
        <w:tabs>
          <w:tab w:val="clear" w:pos="737"/>
        </w:tabs>
        <w:spacing w:line="240" w:lineRule="auto"/>
        <w:jc w:val="center"/>
        <w:rPr>
          <w:rFonts w:cs="Arial"/>
          <w:snapToGrid/>
          <w:sz w:val="24"/>
          <w:lang w:val="es-ES"/>
        </w:rPr>
      </w:pPr>
    </w:p>
    <w:p w14:paraId="3526877F" w14:textId="77777777" w:rsidR="007F4138" w:rsidRDefault="007F4138">
      <w:pPr>
        <w:pStyle w:val="Textoindependiente3"/>
        <w:jc w:val="center"/>
      </w:pPr>
      <w:r>
        <w:t>PG-013</w:t>
      </w:r>
      <w:r>
        <w:tab/>
        <w:t xml:space="preserve"> CONTROL DE REGISTROS</w:t>
      </w:r>
    </w:p>
    <w:p w14:paraId="2228D500" w14:textId="77777777" w:rsidR="007F4138" w:rsidRDefault="007F4138">
      <w:pPr>
        <w:rPr>
          <w:rFonts w:ascii="Arial" w:hAnsi="Arial" w:cs="Arial"/>
          <w:sz w:val="18"/>
          <w:lang w:val="es-MX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6"/>
        <w:gridCol w:w="6840"/>
        <w:gridCol w:w="1743"/>
      </w:tblGrid>
      <w:tr w:rsidR="007F4138" w14:paraId="376CD227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13802DE1" w14:textId="77777777" w:rsidR="007F4138" w:rsidRDefault="007F4138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Cs/>
                <w:caps/>
                <w:color w:val="000080"/>
                <w:sz w:val="18"/>
                <w:lang w:val="es-ES"/>
              </w:rPr>
              <w:t>cuadro de revisiones</w:t>
            </w:r>
          </w:p>
        </w:tc>
      </w:tr>
      <w:tr w:rsidR="007F4138" w14:paraId="3E4F1B3C" w14:textId="77777777">
        <w:trPr>
          <w:cantSplit/>
          <w:jc w:val="center"/>
        </w:trPr>
        <w:tc>
          <w:tcPr>
            <w:tcW w:w="1056" w:type="dxa"/>
            <w:tcBorders>
              <w:bottom w:val="threeDEmboss" w:sz="6" w:space="0" w:color="auto"/>
            </w:tcBorders>
            <w:vAlign w:val="center"/>
          </w:tcPr>
          <w:p w14:paraId="64C6EB99" w14:textId="77777777" w:rsidR="007F4138" w:rsidRDefault="007F4138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Cs/>
                <w:color w:val="000080"/>
                <w:sz w:val="18"/>
                <w:lang w:val="es-ES"/>
              </w:rPr>
              <w:t>REVISIÓN</w:t>
            </w:r>
          </w:p>
        </w:tc>
        <w:tc>
          <w:tcPr>
            <w:tcW w:w="6840" w:type="dxa"/>
            <w:tcBorders>
              <w:bottom w:val="threeDEmboss" w:sz="6" w:space="0" w:color="auto"/>
            </w:tcBorders>
            <w:vAlign w:val="center"/>
          </w:tcPr>
          <w:p w14:paraId="3E4926B9" w14:textId="77777777" w:rsidR="007F4138" w:rsidRDefault="007F4138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Cs/>
                <w:color w:val="000080"/>
                <w:sz w:val="18"/>
                <w:lang w:val="es-ES"/>
              </w:rPr>
              <w:t>DESCRIPCIÓN</w:t>
            </w:r>
          </w:p>
        </w:tc>
        <w:tc>
          <w:tcPr>
            <w:tcW w:w="1743" w:type="dxa"/>
            <w:tcBorders>
              <w:bottom w:val="threeDEmboss" w:sz="6" w:space="0" w:color="auto"/>
            </w:tcBorders>
            <w:vAlign w:val="center"/>
          </w:tcPr>
          <w:p w14:paraId="175F4E64" w14:textId="77777777" w:rsidR="007F4138" w:rsidRDefault="007F4138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000080"/>
                <w:sz w:val="18"/>
                <w:lang w:val="es-ES"/>
              </w:rPr>
            </w:pPr>
            <w:r>
              <w:rPr>
                <w:rFonts w:cs="Arial"/>
                <w:bCs/>
                <w:color w:val="000080"/>
                <w:sz w:val="18"/>
                <w:lang w:val="es-ES"/>
              </w:rPr>
              <w:t>FECHA</w:t>
            </w:r>
          </w:p>
        </w:tc>
      </w:tr>
      <w:tr w:rsidR="007F4138" w14:paraId="22A16948" w14:textId="77777777">
        <w:trPr>
          <w:cantSplit/>
          <w:jc w:val="center"/>
        </w:trPr>
        <w:tc>
          <w:tcPr>
            <w:tcW w:w="1056" w:type="dxa"/>
            <w:tcBorders>
              <w:bottom w:val="single" w:sz="4" w:space="0" w:color="auto"/>
              <w:right w:val="single" w:sz="4" w:space="0" w:color="auto"/>
            </w:tcBorders>
          </w:tcPr>
          <w:p w14:paraId="7BD49C84" w14:textId="77777777" w:rsidR="007F4138" w:rsidRDefault="007F4138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06</w:t>
            </w:r>
          </w:p>
        </w:tc>
        <w:tc>
          <w:tcPr>
            <w:tcW w:w="6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7E59" w14:textId="0C3798FC" w:rsidR="007F4138" w:rsidRDefault="007F4138" w:rsidP="00CB61D5">
            <w:pPr>
              <w:pStyle w:val="Ttulo3"/>
              <w:spacing w:before="40" w:line="240" w:lineRule="auto"/>
              <w:jc w:val="both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 xml:space="preserve"> Revisión anual del Sistema de Calidad   – cambios a todo el Documento -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</w:tcBorders>
          </w:tcPr>
          <w:p w14:paraId="6A4CE2B0" w14:textId="77777777" w:rsidR="007F4138" w:rsidRDefault="007F4138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smartTag w:uri="urn:schemas-microsoft-com:office:smarttags" w:element="date">
              <w:smartTagPr>
                <w:attr w:name="Year" w:val="2003"/>
                <w:attr w:name="Day" w:val="30"/>
                <w:attr w:name="Month" w:val="05"/>
                <w:attr w:name="ls" w:val="trans"/>
              </w:smartTagPr>
              <w:r>
                <w:rPr>
                  <w:b w:val="0"/>
                  <w:sz w:val="18"/>
                  <w:lang w:val="es-ES"/>
                </w:rPr>
                <w:t>30/05/2003</w:t>
              </w:r>
            </w:smartTag>
          </w:p>
        </w:tc>
      </w:tr>
      <w:tr w:rsidR="007F4138" w14:paraId="41703811" w14:textId="77777777">
        <w:trPr>
          <w:cantSplit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5DA" w14:textId="77777777" w:rsidR="007F4138" w:rsidRDefault="007F4138" w:rsidP="00F3567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F5BE" w14:textId="77777777" w:rsidR="007F4138" w:rsidRDefault="007F4138" w:rsidP="00CB61D5">
            <w:pPr>
              <w:pStyle w:val="Ttulo3"/>
              <w:spacing w:before="40" w:line="240" w:lineRule="auto"/>
              <w:jc w:val="both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Revisión anual del Sistema de Calidad   – cambios a todo el Documento  -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A40AF" w14:textId="77777777" w:rsidR="007F4138" w:rsidRDefault="007F4138" w:rsidP="00F3567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smartTag w:uri="urn:schemas-microsoft-com:office:smarttags" w:element="date">
              <w:smartTagPr>
                <w:attr w:name="Year" w:val="2006"/>
                <w:attr w:name="Day" w:val="13"/>
                <w:attr w:name="Month" w:val="03"/>
                <w:attr w:name="ls" w:val="trans"/>
              </w:smartTagPr>
              <w:r>
                <w:rPr>
                  <w:b w:val="0"/>
                  <w:sz w:val="18"/>
                  <w:lang w:val="es-ES"/>
                </w:rPr>
                <w:t>13/03/2006</w:t>
              </w:r>
            </w:smartTag>
          </w:p>
        </w:tc>
      </w:tr>
      <w:tr w:rsidR="007F4138" w14:paraId="5D84FC8D" w14:textId="77777777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AA63" w14:textId="77777777" w:rsidR="007F4138" w:rsidRDefault="007F4138" w:rsidP="00F3567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5302" w14:textId="77777777" w:rsidR="007F4138" w:rsidRDefault="007F4138" w:rsidP="00CB61D5">
            <w:pPr>
              <w:pStyle w:val="Ttulo3"/>
              <w:spacing w:before="40" w:line="240" w:lineRule="auto"/>
              <w:jc w:val="both"/>
              <w:rPr>
                <w:rFonts w:cs="Arial"/>
                <w:b w:val="0"/>
                <w:caps/>
                <w:sz w:val="18"/>
              </w:rPr>
            </w:pPr>
            <w:r>
              <w:rPr>
                <w:rFonts w:cs="Arial"/>
                <w:b w:val="0"/>
                <w:sz w:val="18"/>
              </w:rPr>
              <w:t>Revisión Por Actualización Norma NTC ISO/IEC 17025:2005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952A9" w14:textId="77777777" w:rsidR="007F4138" w:rsidRDefault="007F4138" w:rsidP="00F3567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</w:rPr>
            </w:pPr>
            <w:smartTag w:uri="urn:schemas-microsoft-com:office:smarttags" w:element="date">
              <w:smartTagPr>
                <w:attr w:name="Year" w:val="2007"/>
                <w:attr w:name="Day" w:val="30"/>
                <w:attr w:name="Month" w:val="05"/>
                <w:attr w:name="ls" w:val="trans"/>
              </w:smartTagPr>
              <w:r>
                <w:rPr>
                  <w:rFonts w:cs="Arial"/>
                  <w:b w:val="0"/>
                  <w:sz w:val="18"/>
                </w:rPr>
                <w:t>30/05/2007</w:t>
              </w:r>
            </w:smartTag>
          </w:p>
        </w:tc>
      </w:tr>
      <w:tr w:rsidR="0054108E" w14:paraId="757705E1" w14:textId="77777777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51D9A149" w14:textId="77777777" w:rsidR="0054108E" w:rsidRPr="0054108E" w:rsidRDefault="0054108E" w:rsidP="00F3567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09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539" w14:textId="77777777" w:rsidR="0054108E" w:rsidRPr="0054108E" w:rsidRDefault="0054108E" w:rsidP="00CB61D5">
            <w:pPr>
              <w:pStyle w:val="Ttulo3"/>
              <w:spacing w:before="40" w:line="240" w:lineRule="auto"/>
              <w:jc w:val="both"/>
              <w:rPr>
                <w:rFonts w:cs="Arial"/>
                <w:b w:val="0"/>
                <w:sz w:val="18"/>
              </w:rPr>
            </w:pPr>
            <w:r w:rsidRPr="0054108E">
              <w:rPr>
                <w:rFonts w:cs="Arial"/>
                <w:b w:val="0"/>
                <w:sz w:val="18"/>
              </w:rPr>
              <w:t>Revisión general y cambios en la estructura física y organizacional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0B8B2E2C" w14:textId="77777777" w:rsidR="0054108E" w:rsidRPr="0054108E" w:rsidRDefault="0054108E" w:rsidP="00F3567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9"/>
                <w:attr w:name="Year" w:val="2008"/>
              </w:smartTagPr>
              <w:r w:rsidRPr="0054108E">
                <w:rPr>
                  <w:rFonts w:cs="Arial"/>
                  <w:b w:val="0"/>
                  <w:sz w:val="18"/>
                </w:rPr>
                <w:t>09/07/2008</w:t>
              </w:r>
            </w:smartTag>
          </w:p>
        </w:tc>
      </w:tr>
      <w:tr w:rsidR="00F35672" w14:paraId="572DE691" w14:textId="77777777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722975E8" w14:textId="77777777" w:rsidR="00F35672" w:rsidRDefault="00F35672" w:rsidP="00F3567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10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826" w14:textId="77777777" w:rsidR="00F35672" w:rsidRPr="00F35672" w:rsidRDefault="00F35672" w:rsidP="00CB61D5">
            <w:pPr>
              <w:pStyle w:val="Ttulo3"/>
              <w:spacing w:before="40" w:line="240" w:lineRule="auto"/>
              <w:jc w:val="both"/>
              <w:rPr>
                <w:rFonts w:cs="Arial"/>
                <w:b w:val="0"/>
                <w:sz w:val="18"/>
              </w:rPr>
            </w:pPr>
            <w:r w:rsidRPr="00F35672">
              <w:rPr>
                <w:rFonts w:cs="Arial"/>
                <w:b w:val="0"/>
                <w:sz w:val="18"/>
              </w:rPr>
              <w:t>Revisión anual al SGC y cambios en la estructura organizacional – Cambios a todo el documento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197FCED1" w14:textId="77777777" w:rsidR="00F35672" w:rsidRPr="00F35672" w:rsidRDefault="00F35672" w:rsidP="00F3567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</w:rPr>
            </w:pPr>
            <w:smartTag w:uri="urn:schemas-microsoft-com:office:smarttags" w:element="date">
              <w:smartTagPr>
                <w:attr w:name="Year" w:val="2009"/>
                <w:attr w:name="Day" w:val="06"/>
                <w:attr w:name="Month" w:val="03"/>
                <w:attr w:name="ls" w:val="trans"/>
              </w:smartTagPr>
              <w:r w:rsidRPr="00F35672">
                <w:rPr>
                  <w:rFonts w:cs="Arial"/>
                  <w:b w:val="0"/>
                  <w:sz w:val="18"/>
                </w:rPr>
                <w:t>06/03/2009</w:t>
              </w:r>
            </w:smartTag>
          </w:p>
        </w:tc>
      </w:tr>
      <w:tr w:rsidR="00CB61D5" w14:paraId="640838C4" w14:textId="77777777" w:rsidTr="005D672D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16F31CD3" w14:textId="77777777" w:rsidR="00CB61D5" w:rsidRDefault="00CB61D5" w:rsidP="00F3567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11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7D75" w14:textId="77777777" w:rsidR="00CB61D5" w:rsidRPr="00F35672" w:rsidRDefault="00CB61D5" w:rsidP="00CB61D5">
            <w:pPr>
              <w:pStyle w:val="Ttulo3"/>
              <w:spacing w:before="40" w:line="240" w:lineRule="auto"/>
              <w:jc w:val="both"/>
              <w:rPr>
                <w:rFonts w:cs="Arial"/>
                <w:b w:val="0"/>
                <w:sz w:val="18"/>
              </w:rPr>
            </w:pPr>
            <w:r>
              <w:rPr>
                <w:b w:val="0"/>
                <w:sz w:val="18"/>
                <w:lang w:val="es-ES"/>
              </w:rPr>
              <w:t>Revisión anual al SGC y cambios en la estructura organizacional – Cambios a todo el documento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72CAAAD2" w14:textId="77777777" w:rsidR="00CB61D5" w:rsidRPr="00F35672" w:rsidRDefault="006F5CB2" w:rsidP="00F3567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2"/>
                <w:attr w:name="Year" w:val="2010"/>
              </w:smartTagPr>
              <w:r>
                <w:rPr>
                  <w:rFonts w:cs="Arial"/>
                  <w:b w:val="0"/>
                  <w:sz w:val="18"/>
                </w:rPr>
                <w:t>22</w:t>
              </w:r>
              <w:r w:rsidR="00CB61D5">
                <w:rPr>
                  <w:rFonts w:cs="Arial"/>
                  <w:b w:val="0"/>
                  <w:sz w:val="18"/>
                </w:rPr>
                <w:t>/</w:t>
              </w:r>
              <w:r>
                <w:rPr>
                  <w:rFonts w:cs="Arial"/>
                  <w:b w:val="0"/>
                  <w:sz w:val="18"/>
                </w:rPr>
                <w:t>02</w:t>
              </w:r>
              <w:r w:rsidR="00CB61D5">
                <w:rPr>
                  <w:rFonts w:cs="Arial"/>
                  <w:b w:val="0"/>
                  <w:sz w:val="18"/>
                </w:rPr>
                <w:t>/</w:t>
              </w:r>
              <w:r>
                <w:rPr>
                  <w:rFonts w:cs="Arial"/>
                  <w:b w:val="0"/>
                  <w:sz w:val="18"/>
                </w:rPr>
                <w:t>2010</w:t>
              </w:r>
            </w:smartTag>
          </w:p>
        </w:tc>
      </w:tr>
      <w:tr w:rsidR="005D672D" w14:paraId="60E16814" w14:textId="77777777" w:rsidTr="001C3911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2A76A86C" w14:textId="77777777" w:rsidR="005D672D" w:rsidRDefault="005D672D" w:rsidP="00F35672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12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FC52" w14:textId="77777777" w:rsidR="005D672D" w:rsidRDefault="005D672D" w:rsidP="00CB61D5">
            <w:pPr>
              <w:pStyle w:val="Ttulo3"/>
              <w:spacing w:before="40" w:line="240" w:lineRule="auto"/>
              <w:jc w:val="both"/>
              <w:rPr>
                <w:b w:val="0"/>
                <w:sz w:val="18"/>
                <w:lang w:val="es-ES"/>
              </w:rPr>
            </w:pPr>
            <w:r w:rsidRPr="00172FEC">
              <w:rPr>
                <w:b w:val="0"/>
                <w:caps/>
                <w:sz w:val="18"/>
                <w:szCs w:val="18"/>
              </w:rPr>
              <w:t>R</w:t>
            </w:r>
            <w:r w:rsidRPr="00172FEC">
              <w:rPr>
                <w:b w:val="0"/>
                <w:sz w:val="18"/>
                <w:szCs w:val="18"/>
              </w:rPr>
              <w:t>evisión general por cambios en la estructura organizacional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0A079B67" w14:textId="77777777" w:rsidR="005D672D" w:rsidRDefault="00D66BF6" w:rsidP="00F3567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</w:rPr>
            </w:pPr>
            <w:r>
              <w:rPr>
                <w:rFonts w:cs="Arial"/>
                <w:b w:val="0"/>
                <w:sz w:val="18"/>
              </w:rPr>
              <w:t>14</w:t>
            </w:r>
            <w:r w:rsidR="005D672D">
              <w:rPr>
                <w:rFonts w:cs="Arial"/>
                <w:b w:val="0"/>
                <w:sz w:val="18"/>
              </w:rPr>
              <w:t>/03/2011</w:t>
            </w:r>
          </w:p>
        </w:tc>
      </w:tr>
      <w:tr w:rsidR="001C3911" w14:paraId="30073851" w14:textId="77777777" w:rsidTr="00D416AB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4262A0CE" w14:textId="77777777" w:rsidR="001C3911" w:rsidRPr="001C3911" w:rsidRDefault="001C3911" w:rsidP="001C3911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 w:rsidRPr="001C3911">
              <w:rPr>
                <w:b w:val="0"/>
                <w:sz w:val="18"/>
                <w:lang w:val="es-ES"/>
              </w:rPr>
              <w:t>13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DAFF" w14:textId="77777777" w:rsidR="001C3911" w:rsidRPr="001C3911" w:rsidRDefault="001C3911" w:rsidP="001C3911">
            <w:pPr>
              <w:pStyle w:val="Ttulo3"/>
              <w:spacing w:before="40" w:line="240" w:lineRule="auto"/>
              <w:rPr>
                <w:b w:val="0"/>
                <w:sz w:val="18"/>
                <w:lang w:val="es-ES"/>
              </w:rPr>
            </w:pPr>
            <w:r w:rsidRPr="001C3911">
              <w:rPr>
                <w:b w:val="0"/>
                <w:sz w:val="18"/>
                <w:lang w:val="es-ES"/>
              </w:rPr>
              <w:t>Revisión general del SGC – Revisión a todo el documento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47415283" w14:textId="77777777" w:rsidR="001C3911" w:rsidRPr="001C3911" w:rsidRDefault="00815C05" w:rsidP="001C3911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20</w:t>
            </w:r>
            <w:r w:rsidR="001C3911" w:rsidRPr="001C3911">
              <w:rPr>
                <w:b w:val="0"/>
                <w:sz w:val="18"/>
                <w:lang w:val="es-ES"/>
              </w:rPr>
              <w:t>/11/2012</w:t>
            </w:r>
          </w:p>
        </w:tc>
      </w:tr>
      <w:tr w:rsidR="00D416AB" w14:paraId="70000600" w14:textId="77777777" w:rsidTr="009C4F86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5544" w14:textId="77777777" w:rsidR="00D416AB" w:rsidRPr="001C3911" w:rsidRDefault="00D416AB" w:rsidP="00D416AB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14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E35F" w14:textId="77777777" w:rsidR="00D416AB" w:rsidRPr="001C3911" w:rsidRDefault="00D416AB" w:rsidP="001C3911">
            <w:pPr>
              <w:pStyle w:val="Ttulo3"/>
              <w:spacing w:before="40" w:line="240" w:lineRule="auto"/>
              <w:rPr>
                <w:b w:val="0"/>
                <w:sz w:val="18"/>
                <w:lang w:val="es-ES"/>
              </w:rPr>
            </w:pPr>
            <w:r w:rsidRPr="00F72F29">
              <w:rPr>
                <w:rFonts w:cs="Arial"/>
                <w:b w:val="0"/>
                <w:bCs/>
                <w:sz w:val="18"/>
                <w:lang w:val="es-ES"/>
              </w:rPr>
              <w:t>Revisión general del documento con el fin de alinear lineamientos según el Decreto 1072 de 2015</w:t>
            </w:r>
            <w:r>
              <w:rPr>
                <w:rFonts w:cs="Arial"/>
                <w:b w:val="0"/>
                <w:bCs/>
                <w:sz w:val="18"/>
                <w:lang w:val="es-ES"/>
              </w:rPr>
              <w:t xml:space="preserve"> – SG-SST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150EB344" w14:textId="77777777" w:rsidR="00D416AB" w:rsidRDefault="00D416AB" w:rsidP="003F37D9">
            <w:pPr>
              <w:pStyle w:val="Ttulo3"/>
              <w:spacing w:before="40"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0</w:t>
            </w:r>
            <w:r w:rsidR="003F37D9">
              <w:rPr>
                <w:b w:val="0"/>
                <w:sz w:val="18"/>
                <w:lang w:val="es-ES"/>
              </w:rPr>
              <w:t>3</w:t>
            </w:r>
            <w:r>
              <w:rPr>
                <w:b w:val="0"/>
                <w:sz w:val="18"/>
                <w:lang w:val="es-ES"/>
              </w:rPr>
              <w:t>/08/2017</w:t>
            </w:r>
          </w:p>
        </w:tc>
      </w:tr>
      <w:tr w:rsidR="009C4F86" w14:paraId="198FFF5B" w14:textId="77777777" w:rsidTr="008A7407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2715" w14:textId="77777777" w:rsidR="009C4F86" w:rsidRPr="00BC4E1F" w:rsidRDefault="009C4F86" w:rsidP="009C4F86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  <w:lang w:val="es-ES"/>
              </w:rPr>
            </w:pPr>
            <w:r>
              <w:rPr>
                <w:b w:val="0"/>
                <w:sz w:val="18"/>
                <w:szCs w:val="18"/>
                <w:lang w:val="es-ES"/>
              </w:rPr>
              <w:t>15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3ED9" w14:textId="77777777" w:rsidR="009C4F86" w:rsidRPr="00DB72CC" w:rsidRDefault="009C4F86" w:rsidP="009C4F86">
            <w:pPr>
              <w:pStyle w:val="Ttulo3"/>
              <w:spacing w:line="240" w:lineRule="auto"/>
              <w:rPr>
                <w:b w:val="0"/>
                <w:sz w:val="18"/>
                <w:szCs w:val="18"/>
              </w:rPr>
            </w:pPr>
            <w:r w:rsidRPr="00DB72CC">
              <w:rPr>
                <w:b w:val="0"/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118AEC18" w14:textId="77777777" w:rsidR="009C4F86" w:rsidRPr="00DB72CC" w:rsidRDefault="009C4F86" w:rsidP="009C4F86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</w:rPr>
            </w:pPr>
            <w:r w:rsidRPr="00DB72CC">
              <w:rPr>
                <w:b w:val="0"/>
                <w:sz w:val="18"/>
                <w:szCs w:val="18"/>
              </w:rPr>
              <w:t>2019/01/30</w:t>
            </w:r>
          </w:p>
        </w:tc>
      </w:tr>
      <w:tr w:rsidR="008A7407" w14:paraId="3353D7FB" w14:textId="77777777" w:rsidTr="0068096F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0719" w14:textId="77777777" w:rsidR="008A7407" w:rsidRDefault="008A7407" w:rsidP="008A7407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  <w:lang w:val="es-ES"/>
              </w:rPr>
            </w:pPr>
            <w:r>
              <w:rPr>
                <w:b w:val="0"/>
                <w:sz w:val="18"/>
                <w:szCs w:val="18"/>
                <w:lang w:val="es-ES"/>
              </w:rPr>
              <w:t>16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170A" w14:textId="77777777" w:rsidR="008A7407" w:rsidRPr="008A7407" w:rsidRDefault="008A7407" w:rsidP="008A7407">
            <w:pPr>
              <w:pStyle w:val="Ttulo3"/>
              <w:spacing w:line="240" w:lineRule="auto"/>
              <w:rPr>
                <w:b w:val="0"/>
                <w:bCs/>
                <w:sz w:val="18"/>
                <w:szCs w:val="18"/>
              </w:rPr>
            </w:pPr>
            <w:r w:rsidRPr="008A7407">
              <w:rPr>
                <w:b w:val="0"/>
                <w:bCs/>
                <w:color w:val="000000"/>
                <w:sz w:val="18"/>
                <w:szCs w:val="18"/>
              </w:rPr>
              <w:t xml:space="preserve">Revisión y actualización del número de versión del documento, debido a inconsistencias en el número del mismo en cada página.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706D7CA6" w14:textId="77777777" w:rsidR="008A7407" w:rsidRPr="008A7407" w:rsidRDefault="008A7407" w:rsidP="008A7407">
            <w:pPr>
              <w:pStyle w:val="Ttulo3"/>
              <w:spacing w:line="240" w:lineRule="auto"/>
              <w:jc w:val="center"/>
              <w:rPr>
                <w:b w:val="0"/>
                <w:bCs/>
                <w:sz w:val="18"/>
                <w:szCs w:val="18"/>
              </w:rPr>
            </w:pPr>
            <w:r w:rsidRPr="008A7407">
              <w:rPr>
                <w:b w:val="0"/>
                <w:bCs/>
                <w:sz w:val="18"/>
                <w:szCs w:val="18"/>
              </w:rPr>
              <w:t>2020/03/04</w:t>
            </w:r>
          </w:p>
        </w:tc>
      </w:tr>
      <w:tr w:rsidR="0068096F" w14:paraId="344EBF28" w14:textId="77777777" w:rsidTr="008D3527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77F3" w14:textId="77777777" w:rsidR="0068096F" w:rsidRDefault="0068096F" w:rsidP="008A7407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  <w:lang w:val="es-ES"/>
              </w:rPr>
            </w:pPr>
            <w:r>
              <w:rPr>
                <w:b w:val="0"/>
                <w:sz w:val="18"/>
                <w:szCs w:val="18"/>
                <w:lang w:val="es-ES"/>
              </w:rPr>
              <w:t>17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6EDC" w14:textId="77777777" w:rsidR="0068096F" w:rsidRPr="008A7407" w:rsidRDefault="0068096F" w:rsidP="008A7407">
            <w:pPr>
              <w:pStyle w:val="Ttulo3"/>
              <w:spacing w:line="240" w:lineRule="auto"/>
              <w:rPr>
                <w:b w:val="0"/>
                <w:bCs/>
                <w:color w:val="000000"/>
                <w:sz w:val="18"/>
                <w:szCs w:val="18"/>
              </w:rPr>
            </w:pPr>
            <w:r w:rsidRPr="00DB72CC">
              <w:rPr>
                <w:b w:val="0"/>
                <w:sz w:val="18"/>
                <w:szCs w:val="18"/>
              </w:rPr>
              <w:t>Actualización</w:t>
            </w:r>
            <w:r>
              <w:rPr>
                <w:b w:val="0"/>
                <w:sz w:val="18"/>
                <w:szCs w:val="18"/>
              </w:rPr>
              <w:t xml:space="preserve"> del logo corporativo en el encabezado del documento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2BB0AFA3" w14:textId="77777777" w:rsidR="0068096F" w:rsidRPr="008A7407" w:rsidRDefault="0068096F" w:rsidP="008A7407">
            <w:pPr>
              <w:pStyle w:val="Ttulo3"/>
              <w:spacing w:line="240" w:lineRule="auto"/>
              <w:jc w:val="center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2020/04/23</w:t>
            </w:r>
          </w:p>
        </w:tc>
      </w:tr>
      <w:tr w:rsidR="008D3527" w14:paraId="69C8E099" w14:textId="77777777" w:rsidTr="003724C1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151" w14:textId="5A5D494A" w:rsidR="008D3527" w:rsidRDefault="008D3527" w:rsidP="008D3527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  <w:lang w:val="es-ES"/>
              </w:rPr>
            </w:pPr>
            <w:r>
              <w:rPr>
                <w:b w:val="0"/>
                <w:sz w:val="18"/>
                <w:szCs w:val="18"/>
                <w:lang w:val="es-ES"/>
              </w:rPr>
              <w:t>17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FC54" w14:textId="4635412D" w:rsidR="008D3527" w:rsidRPr="00DB72CC" w:rsidRDefault="008D3527" w:rsidP="008D3527">
            <w:pPr>
              <w:pStyle w:val="Ttulo3"/>
              <w:spacing w:line="240" w:lineRule="auto"/>
              <w:rPr>
                <w:b w:val="0"/>
                <w:sz w:val="18"/>
                <w:szCs w:val="18"/>
              </w:rPr>
            </w:pPr>
            <w:r>
              <w:rPr>
                <w:rStyle w:val="tl8wme"/>
                <w:b w:val="0"/>
                <w:sz w:val="18"/>
                <w:szCs w:val="18"/>
              </w:rPr>
              <w:t>RATIFICADO - Revisión periódica del documento (Acta-182-22)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vAlign w:val="center"/>
          </w:tcPr>
          <w:p w14:paraId="6E08FC6D" w14:textId="0412295A" w:rsidR="008D3527" w:rsidRDefault="008D3527" w:rsidP="008D3527">
            <w:pPr>
              <w:pStyle w:val="Ttulo3"/>
              <w:spacing w:line="240" w:lineRule="auto"/>
              <w:jc w:val="center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sz w:val="18"/>
                <w:szCs w:val="18"/>
                <w:lang w:val="es-CO"/>
              </w:rPr>
              <w:t>2022/06/17</w:t>
            </w:r>
          </w:p>
        </w:tc>
      </w:tr>
      <w:tr w:rsidR="003724C1" w14:paraId="7097B1C9" w14:textId="77777777" w:rsidTr="009C4F86">
        <w:trPr>
          <w:cantSplit/>
          <w:trHeight w:val="257"/>
          <w:jc w:val="center"/>
        </w:trPr>
        <w:tc>
          <w:tcPr>
            <w:tcW w:w="1056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7488EA11" w14:textId="0F8EA2C1" w:rsidR="003724C1" w:rsidRDefault="00B80EA7" w:rsidP="008D3527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  <w:lang w:val="es-ES"/>
              </w:rPr>
            </w:pPr>
            <w:r>
              <w:rPr>
                <w:b w:val="0"/>
                <w:sz w:val="18"/>
                <w:szCs w:val="18"/>
                <w:lang w:val="es-ES"/>
              </w:rPr>
              <w:t>18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159BB577" w14:textId="118D437E" w:rsidR="00F83665" w:rsidRDefault="00F83665" w:rsidP="008D3527">
            <w:pPr>
              <w:pStyle w:val="Ttulo3"/>
              <w:spacing w:line="240" w:lineRule="auto"/>
              <w:rPr>
                <w:b w:val="0"/>
                <w:sz w:val="18"/>
                <w:lang w:val="es-ES"/>
              </w:rPr>
            </w:pPr>
            <w:r w:rsidRPr="001C3911">
              <w:rPr>
                <w:b w:val="0"/>
                <w:sz w:val="18"/>
                <w:lang w:val="es-ES"/>
              </w:rPr>
              <w:t>Revisión general del SG</w:t>
            </w:r>
            <w:r>
              <w:rPr>
                <w:b w:val="0"/>
                <w:sz w:val="18"/>
                <w:lang w:val="es-ES"/>
              </w:rPr>
              <w:t xml:space="preserve"> – Actualización general del documento</w:t>
            </w:r>
          </w:p>
          <w:p w14:paraId="438875E0" w14:textId="4451EA70" w:rsidR="003724C1" w:rsidRDefault="00B80EA7" w:rsidP="008D3527">
            <w:pPr>
              <w:pStyle w:val="Ttulo3"/>
              <w:spacing w:line="240" w:lineRule="auto"/>
              <w:rPr>
                <w:rStyle w:val="tl8wme"/>
                <w:b w:val="0"/>
                <w:sz w:val="18"/>
                <w:szCs w:val="18"/>
              </w:rPr>
            </w:pPr>
            <w:r>
              <w:rPr>
                <w:rStyle w:val="tl8wme"/>
                <w:b w:val="0"/>
                <w:sz w:val="18"/>
                <w:szCs w:val="18"/>
              </w:rPr>
              <w:t xml:space="preserve">Ajuste del 13.3 “Documentación del procedimiento” </w:t>
            </w:r>
            <w:r w:rsidR="008E36A3">
              <w:rPr>
                <w:rStyle w:val="tl8wme"/>
                <w:b w:val="0"/>
                <w:sz w:val="18"/>
                <w:szCs w:val="18"/>
              </w:rPr>
              <w:t xml:space="preserve">ítem 2 </w:t>
            </w:r>
            <w:r>
              <w:rPr>
                <w:rStyle w:val="tl8wme"/>
                <w:b w:val="0"/>
                <w:sz w:val="18"/>
                <w:szCs w:val="18"/>
              </w:rPr>
              <w:t>para actualizar el área de calidad por el área Sistemas Integrados</w:t>
            </w:r>
            <w:r w:rsidR="00EA2549">
              <w:rPr>
                <w:rStyle w:val="tl8wme"/>
                <w:b w:val="0"/>
                <w:sz w:val="18"/>
                <w:szCs w:val="18"/>
              </w:rPr>
              <w:t xml:space="preserve"> (Acta-429-24)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51EFB33" w14:textId="71AC54D4" w:rsidR="003724C1" w:rsidRDefault="00B80EA7" w:rsidP="008D3527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  <w:lang w:val="es-CO"/>
              </w:rPr>
            </w:pPr>
            <w:r>
              <w:rPr>
                <w:b w:val="0"/>
                <w:sz w:val="18"/>
                <w:szCs w:val="18"/>
                <w:lang w:val="es-CO"/>
              </w:rPr>
              <w:t>2024/10/</w:t>
            </w:r>
            <w:r w:rsidR="00EA2549">
              <w:rPr>
                <w:b w:val="0"/>
                <w:sz w:val="18"/>
                <w:szCs w:val="18"/>
                <w:lang w:val="es-CO"/>
              </w:rPr>
              <w:t>11</w:t>
            </w:r>
          </w:p>
        </w:tc>
      </w:tr>
    </w:tbl>
    <w:p w14:paraId="4C082B2F" w14:textId="77777777" w:rsidR="007F4138" w:rsidRDefault="007F4138" w:rsidP="001C3911">
      <w:pPr>
        <w:ind w:firstLine="708"/>
        <w:rPr>
          <w:rFonts w:ascii="Arial" w:hAnsi="Arial" w:cs="Arial"/>
          <w:sz w:val="18"/>
        </w:rPr>
      </w:pPr>
    </w:p>
    <w:p w14:paraId="706D991E" w14:textId="77777777" w:rsidR="007F4138" w:rsidRDefault="007F4138">
      <w:pPr>
        <w:rPr>
          <w:rFonts w:ascii="Arial" w:hAnsi="Arial" w:cs="Arial"/>
          <w:sz w:val="18"/>
        </w:rPr>
      </w:pPr>
    </w:p>
    <w:p w14:paraId="3797F515" w14:textId="77777777" w:rsidR="007F4138" w:rsidRDefault="007F4138">
      <w:pPr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TABLA DE CONTENIDO</w:t>
      </w:r>
    </w:p>
    <w:p w14:paraId="5BA1F0BB" w14:textId="77777777" w:rsidR="007F4138" w:rsidRDefault="007F4138">
      <w:pPr>
        <w:rPr>
          <w:rFonts w:ascii="Arial" w:hAnsi="Arial" w:cs="Arial"/>
          <w:b/>
          <w:bCs/>
          <w:sz w:val="18"/>
        </w:rPr>
      </w:pPr>
    </w:p>
    <w:p w14:paraId="6E9D286C" w14:textId="40133552" w:rsidR="007F4138" w:rsidRDefault="007F4138">
      <w:pPr>
        <w:jc w:val="both"/>
        <w:rPr>
          <w:rFonts w:ascii="Arial" w:hAnsi="Arial" w:cs="Arial"/>
          <w:b/>
          <w:bCs/>
          <w:sz w:val="18"/>
          <w:lang w:val="es-MX"/>
        </w:rPr>
      </w:pPr>
      <w:r>
        <w:rPr>
          <w:rFonts w:ascii="Arial" w:hAnsi="Arial" w:cs="Arial"/>
          <w:b/>
          <w:bCs/>
          <w:sz w:val="18"/>
          <w:lang w:val="es-MX"/>
        </w:rPr>
        <w:t>13.1 OBJETIVO Y ALCANCE</w:t>
      </w:r>
    </w:p>
    <w:p w14:paraId="1E24A60E" w14:textId="2FBB50B0" w:rsidR="007F4138" w:rsidRDefault="007F4138">
      <w:pPr>
        <w:jc w:val="both"/>
        <w:rPr>
          <w:rFonts w:ascii="Arial" w:hAnsi="Arial" w:cs="Arial"/>
          <w:b/>
          <w:bCs/>
          <w:sz w:val="18"/>
          <w:lang w:val="es-MX"/>
        </w:rPr>
      </w:pPr>
      <w:r>
        <w:rPr>
          <w:rFonts w:ascii="Arial" w:hAnsi="Arial" w:cs="Arial"/>
          <w:b/>
          <w:bCs/>
          <w:sz w:val="18"/>
          <w:lang w:val="es-MX"/>
        </w:rPr>
        <w:t>13.2 RESPONSABLES</w:t>
      </w:r>
    </w:p>
    <w:p w14:paraId="7F03336F" w14:textId="306BB995" w:rsidR="007F4138" w:rsidRDefault="007F4138">
      <w:pPr>
        <w:jc w:val="both"/>
        <w:rPr>
          <w:rFonts w:ascii="Arial" w:hAnsi="Arial" w:cs="Arial"/>
          <w:b/>
          <w:bCs/>
          <w:sz w:val="18"/>
          <w:lang w:val="es-MX"/>
        </w:rPr>
      </w:pPr>
      <w:r>
        <w:rPr>
          <w:rFonts w:ascii="Arial" w:hAnsi="Arial" w:cs="Arial"/>
          <w:b/>
          <w:bCs/>
          <w:sz w:val="18"/>
          <w:lang w:val="es-MX"/>
        </w:rPr>
        <w:t>13.3 DOCUMENTACI</w:t>
      </w:r>
      <w:r w:rsidR="003724C1">
        <w:rPr>
          <w:rFonts w:ascii="Arial" w:hAnsi="Arial" w:cs="Arial"/>
          <w:b/>
          <w:bCs/>
          <w:sz w:val="18"/>
          <w:lang w:val="es-MX"/>
        </w:rPr>
        <w:t>Ó</w:t>
      </w:r>
      <w:r>
        <w:rPr>
          <w:rFonts w:ascii="Arial" w:hAnsi="Arial" w:cs="Arial"/>
          <w:b/>
          <w:bCs/>
          <w:sz w:val="18"/>
          <w:lang w:val="es-MX"/>
        </w:rPr>
        <w:t>N DEL PROCEDIMIENTO</w:t>
      </w:r>
    </w:p>
    <w:p w14:paraId="38D92D0D" w14:textId="3BF16C45" w:rsidR="007F4138" w:rsidRDefault="007F4138">
      <w:pPr>
        <w:tabs>
          <w:tab w:val="left" w:pos="960"/>
          <w:tab w:val="left" w:pos="1800"/>
        </w:tabs>
        <w:jc w:val="both"/>
        <w:rPr>
          <w:rFonts w:ascii="Arial" w:hAnsi="Arial" w:cs="Arial"/>
          <w:b/>
          <w:bCs/>
          <w:snapToGrid w:val="0"/>
          <w:sz w:val="18"/>
          <w:lang w:val="es-MX"/>
        </w:rPr>
      </w:pPr>
      <w:r>
        <w:rPr>
          <w:rFonts w:ascii="Arial" w:hAnsi="Arial" w:cs="Arial"/>
          <w:b/>
          <w:bCs/>
          <w:sz w:val="18"/>
          <w:lang w:val="es-MX"/>
        </w:rPr>
        <w:t xml:space="preserve">13.4 </w:t>
      </w:r>
      <w:r>
        <w:rPr>
          <w:rFonts w:ascii="Arial" w:hAnsi="Arial" w:cs="Arial"/>
          <w:b/>
          <w:bCs/>
          <w:snapToGrid w:val="0"/>
          <w:sz w:val="18"/>
          <w:lang w:val="es-MX"/>
        </w:rPr>
        <w:t>DOCUMENTOS COMPLEMENTARIOS</w:t>
      </w:r>
    </w:p>
    <w:p w14:paraId="7EA20BC8" w14:textId="77777777" w:rsidR="007F4138" w:rsidRDefault="007F4138">
      <w:pPr>
        <w:tabs>
          <w:tab w:val="left" w:pos="1080"/>
          <w:tab w:val="left" w:pos="1800"/>
        </w:tabs>
        <w:jc w:val="both"/>
        <w:rPr>
          <w:rFonts w:ascii="Arial" w:hAnsi="Arial" w:cs="Arial"/>
          <w:snapToGrid w:val="0"/>
          <w:sz w:val="18"/>
          <w:lang w:val="es-MX"/>
        </w:rPr>
      </w:pPr>
    </w:p>
    <w:p w14:paraId="29AB0379" w14:textId="77777777" w:rsidR="007F4138" w:rsidRDefault="007F4138">
      <w:pPr>
        <w:rPr>
          <w:rFonts w:ascii="Arial" w:hAnsi="Arial" w:cs="Arial"/>
          <w:sz w:val="18"/>
        </w:rPr>
      </w:pPr>
    </w:p>
    <w:p w14:paraId="20B110B3" w14:textId="77777777" w:rsidR="007F4138" w:rsidRDefault="007F4138">
      <w:pPr>
        <w:rPr>
          <w:rFonts w:ascii="Arial" w:hAnsi="Arial" w:cs="Arial"/>
          <w:sz w:val="18"/>
        </w:rPr>
      </w:pPr>
    </w:p>
    <w:p w14:paraId="43DA7167" w14:textId="77777777" w:rsidR="007F4138" w:rsidRDefault="007F4138">
      <w:pPr>
        <w:rPr>
          <w:rFonts w:ascii="Arial" w:hAnsi="Arial" w:cs="Arial"/>
          <w:sz w:val="18"/>
        </w:rPr>
      </w:pPr>
    </w:p>
    <w:p w14:paraId="2E3D561C" w14:textId="77777777" w:rsidR="007F4138" w:rsidRDefault="007F4138">
      <w:pPr>
        <w:rPr>
          <w:rFonts w:ascii="Arial" w:hAnsi="Arial" w:cs="Arial"/>
          <w:sz w:val="18"/>
        </w:rPr>
      </w:pPr>
    </w:p>
    <w:p w14:paraId="021D33E9" w14:textId="77777777" w:rsidR="007F4138" w:rsidRDefault="007F4138">
      <w:pPr>
        <w:rPr>
          <w:rFonts w:ascii="Arial" w:hAnsi="Arial" w:cs="Arial"/>
          <w:sz w:val="18"/>
        </w:rPr>
      </w:pPr>
    </w:p>
    <w:p w14:paraId="355D2CEA" w14:textId="77777777" w:rsidR="007F4138" w:rsidRDefault="007F4138">
      <w:pPr>
        <w:rPr>
          <w:rFonts w:ascii="Arial" w:hAnsi="Arial" w:cs="Arial"/>
          <w:sz w:val="18"/>
        </w:rPr>
      </w:pPr>
    </w:p>
    <w:p w14:paraId="5290DA7C" w14:textId="77777777" w:rsidR="007F4138" w:rsidRDefault="007F4138">
      <w:pPr>
        <w:rPr>
          <w:rFonts w:ascii="Arial" w:hAnsi="Arial" w:cs="Arial"/>
          <w:sz w:val="18"/>
        </w:rPr>
      </w:pPr>
    </w:p>
    <w:p w14:paraId="1A1AB0D9" w14:textId="77777777" w:rsidR="007F4138" w:rsidRDefault="007F4138">
      <w:pPr>
        <w:rPr>
          <w:rFonts w:ascii="Arial" w:hAnsi="Arial" w:cs="Arial"/>
          <w:sz w:val="18"/>
        </w:rPr>
      </w:pPr>
    </w:p>
    <w:p w14:paraId="0CFF3A98" w14:textId="77777777" w:rsidR="007F4138" w:rsidRDefault="007F4138">
      <w:pPr>
        <w:rPr>
          <w:rFonts w:ascii="Arial" w:hAnsi="Arial" w:cs="Arial"/>
          <w:sz w:val="18"/>
        </w:rPr>
        <w:sectPr w:rsidR="007F4138">
          <w:headerReference w:type="default" r:id="rId7"/>
          <w:footerReference w:type="default" r:id="rId8"/>
          <w:type w:val="continuous"/>
          <w:pgSz w:w="12240" w:h="15840" w:code="1"/>
          <w:pgMar w:top="1701" w:right="1134" w:bottom="1418" w:left="1134" w:header="1134" w:footer="851" w:gutter="284"/>
          <w:paperSrc w:first="115" w:other="115"/>
          <w:cols w:space="708"/>
          <w:docGrid w:linePitch="360"/>
        </w:sectPr>
      </w:pPr>
    </w:p>
    <w:p w14:paraId="367790D1" w14:textId="77777777" w:rsidR="008A2C1E" w:rsidRDefault="008A2C1E">
      <w:pPr>
        <w:pStyle w:val="Ttulo2"/>
        <w:jc w:val="both"/>
        <w:rPr>
          <w:rFonts w:ascii="Arial" w:hAnsi="Arial" w:cs="Arial"/>
          <w:b/>
          <w:bCs/>
          <w:sz w:val="18"/>
          <w:lang w:val="es-CO"/>
        </w:rPr>
      </w:pPr>
    </w:p>
    <w:p w14:paraId="23FB733A" w14:textId="77777777" w:rsidR="007F4138" w:rsidRDefault="007F4138">
      <w:pPr>
        <w:pStyle w:val="Ttulo2"/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  <w:lang w:val="es-CO"/>
        </w:rPr>
        <w:t xml:space="preserve">13.1  </w:t>
      </w:r>
      <w:r>
        <w:rPr>
          <w:rFonts w:ascii="Arial" w:hAnsi="Arial" w:cs="Arial"/>
          <w:b/>
          <w:bCs/>
          <w:sz w:val="18"/>
        </w:rPr>
        <w:t>OBJETIVO Y ALCANCE</w:t>
      </w:r>
    </w:p>
    <w:p w14:paraId="00802E9F" w14:textId="446BA6C7" w:rsidR="007F4138" w:rsidRDefault="007F4138">
      <w:pPr>
        <w:pStyle w:val="Textoindependiente"/>
        <w:tabs>
          <w:tab w:val="clear" w:pos="204"/>
        </w:tabs>
        <w:rPr>
          <w:rFonts w:cs="Arial"/>
          <w:snapToGrid/>
          <w:lang w:val="es-ES"/>
        </w:rPr>
      </w:pPr>
      <w:r>
        <w:rPr>
          <w:rFonts w:cs="Arial"/>
          <w:snapToGrid/>
          <w:lang w:val="es-ES"/>
        </w:rPr>
        <w:t xml:space="preserve">Describir el procedimiento que permite  identificar, recolectar, archivar, acceder, indexar, almacenar y disponer de los registros </w:t>
      </w:r>
      <w:r w:rsidR="00D416AB" w:rsidRPr="00EC67DC">
        <w:rPr>
          <w:rFonts w:cs="Arial"/>
        </w:rPr>
        <w:t>del Sistema de Gestión de Calidad</w:t>
      </w:r>
      <w:r w:rsidR="00E23C98">
        <w:rPr>
          <w:rFonts w:cs="Arial"/>
        </w:rPr>
        <w:t xml:space="preserve">, </w:t>
      </w:r>
      <w:r w:rsidR="00E23C98">
        <w:rPr>
          <w:rFonts w:cs="Arial"/>
          <w:color w:val="FF0000"/>
        </w:rPr>
        <w:t>Sistema de Gestión Ambiental  y</w:t>
      </w:r>
      <w:r w:rsidR="00D416AB">
        <w:rPr>
          <w:rFonts w:cs="Arial"/>
        </w:rPr>
        <w:t xml:space="preserve"> del Sistema de Gestión de Seguridad y Salud en el Trabajo </w:t>
      </w:r>
      <w:r w:rsidR="00D416AB" w:rsidRPr="00EC67DC">
        <w:rPr>
          <w:rFonts w:cs="Arial"/>
        </w:rPr>
        <w:t>de la Corporación CDT de GAS</w:t>
      </w:r>
      <w:r w:rsidR="00D416AB">
        <w:rPr>
          <w:rFonts w:cs="Arial"/>
          <w:snapToGrid/>
          <w:lang w:val="es-ES"/>
        </w:rPr>
        <w:t xml:space="preserve"> </w:t>
      </w:r>
      <w:r>
        <w:rPr>
          <w:rFonts w:cs="Arial"/>
          <w:snapToGrid/>
          <w:lang w:val="es-ES"/>
        </w:rPr>
        <w:t xml:space="preserve">para demostrar el cumplimiento de las disposiciones planificadas. </w:t>
      </w:r>
    </w:p>
    <w:p w14:paraId="5089463A" w14:textId="77777777" w:rsidR="007F4138" w:rsidRDefault="007F4138">
      <w:pPr>
        <w:pStyle w:val="Textoindependiente"/>
        <w:tabs>
          <w:tab w:val="clear" w:pos="204"/>
        </w:tabs>
        <w:rPr>
          <w:rFonts w:cs="Arial"/>
          <w:snapToGrid/>
          <w:lang w:val="es-ES"/>
        </w:rPr>
      </w:pPr>
    </w:p>
    <w:p w14:paraId="3D580F51" w14:textId="77777777" w:rsidR="007F4138" w:rsidRDefault="007F4138">
      <w:pPr>
        <w:pStyle w:val="Textoindependiente"/>
        <w:tabs>
          <w:tab w:val="clear" w:pos="204"/>
        </w:tabs>
        <w:rPr>
          <w:rFonts w:cs="Arial"/>
          <w:snapToGrid/>
          <w:lang w:val="es-ES"/>
        </w:rPr>
      </w:pPr>
      <w:r>
        <w:rPr>
          <w:rFonts w:cs="Arial"/>
          <w:snapToGrid/>
          <w:lang w:val="es-ES"/>
        </w:rPr>
        <w:t>Este procedimiento cubre el tratamiento que se debe dar a los  registros de copia en papel y  los electrónicos.</w:t>
      </w:r>
    </w:p>
    <w:p w14:paraId="7650591C" w14:textId="77777777" w:rsidR="007F4138" w:rsidRDefault="007F4138">
      <w:pPr>
        <w:jc w:val="both"/>
        <w:rPr>
          <w:rFonts w:ascii="Arial" w:hAnsi="Arial"/>
          <w:snapToGrid w:val="0"/>
          <w:sz w:val="18"/>
          <w:lang w:val="es-MX"/>
        </w:rPr>
      </w:pPr>
    </w:p>
    <w:p w14:paraId="03777A57" w14:textId="77777777" w:rsidR="008A2C1E" w:rsidRDefault="008A2C1E">
      <w:pPr>
        <w:jc w:val="both"/>
        <w:rPr>
          <w:rFonts w:ascii="Arial" w:hAnsi="Arial"/>
          <w:snapToGrid w:val="0"/>
          <w:sz w:val="18"/>
          <w:lang w:val="es-MX"/>
        </w:rPr>
      </w:pPr>
    </w:p>
    <w:p w14:paraId="199D1621" w14:textId="77777777" w:rsidR="007F4138" w:rsidRDefault="007F4138">
      <w:pPr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13.2  RESPONSABLES</w:t>
      </w:r>
    </w:p>
    <w:p w14:paraId="3A669E25" w14:textId="77777777" w:rsidR="00105177" w:rsidRDefault="00D54DF8">
      <w:pPr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Líder </w:t>
      </w:r>
      <w:r w:rsidR="009C4F86">
        <w:rPr>
          <w:rFonts w:ascii="Arial" w:hAnsi="Arial"/>
          <w:sz w:val="18"/>
        </w:rPr>
        <w:t>Sistemas Integrados</w:t>
      </w:r>
    </w:p>
    <w:p w14:paraId="0DCDC716" w14:textId="77777777" w:rsidR="007F4138" w:rsidRDefault="007F4138">
      <w:pPr>
        <w:jc w:val="both"/>
        <w:rPr>
          <w:rFonts w:ascii="Arial" w:hAnsi="Arial"/>
          <w:sz w:val="18"/>
        </w:rPr>
      </w:pPr>
    </w:p>
    <w:p w14:paraId="2A5B6212" w14:textId="77777777" w:rsidR="008A2C1E" w:rsidRDefault="008A2C1E">
      <w:pPr>
        <w:jc w:val="both"/>
        <w:rPr>
          <w:rFonts w:ascii="Arial" w:hAnsi="Arial"/>
          <w:sz w:val="18"/>
        </w:rPr>
      </w:pPr>
    </w:p>
    <w:p w14:paraId="0ECE2688" w14:textId="77777777" w:rsidR="007F4138" w:rsidRDefault="007F4138">
      <w:pPr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13.3  DOCUMENTACIÓN DEL PROCEDIMIENTO</w:t>
      </w:r>
    </w:p>
    <w:tbl>
      <w:tblPr>
        <w:tblW w:w="9790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7F4138" w14:paraId="0BF21FD2" w14:textId="77777777">
        <w:tc>
          <w:tcPr>
            <w:tcW w:w="9790" w:type="dxa"/>
            <w:shd w:val="clear" w:color="auto" w:fill="E0E0E0"/>
          </w:tcPr>
          <w:p w14:paraId="15A8E8A8" w14:textId="77777777" w:rsidR="007F4138" w:rsidRDefault="007F4138">
            <w:pPr>
              <w:tabs>
                <w:tab w:val="left" w:pos="731"/>
              </w:tabs>
              <w:spacing w:before="20" w:after="20"/>
              <w:jc w:val="center"/>
              <w:rPr>
                <w:rFonts w:ascii="Arial" w:hAnsi="Arial" w:cs="Arial"/>
                <w:snapToGrid w:val="0"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333399"/>
                <w:sz w:val="18"/>
              </w:rPr>
              <w:t>DESCRIPCIÓN DEL PROCEDIMIENTO</w:t>
            </w:r>
          </w:p>
        </w:tc>
      </w:tr>
      <w:tr w:rsidR="007F4138" w14:paraId="2693407E" w14:textId="77777777" w:rsidTr="008E36A3">
        <w:trPr>
          <w:trHeight w:val="2056"/>
        </w:trPr>
        <w:tc>
          <w:tcPr>
            <w:tcW w:w="9790" w:type="dxa"/>
          </w:tcPr>
          <w:p w14:paraId="62BB63E6" w14:textId="77777777" w:rsidR="007F4138" w:rsidRDefault="007F4138">
            <w:pPr>
              <w:pStyle w:val="Textoindependiente"/>
              <w:tabs>
                <w:tab w:val="clear" w:pos="204"/>
              </w:tabs>
            </w:pPr>
          </w:p>
          <w:p w14:paraId="49F459A0" w14:textId="516968DA" w:rsidR="007F4138" w:rsidRDefault="007F4138">
            <w:pPr>
              <w:pStyle w:val="Textoindependiente"/>
              <w:tabs>
                <w:tab w:val="clear" w:pos="204"/>
              </w:tabs>
            </w:pPr>
            <w:r>
              <w:t xml:space="preserve">Cada uno de los registros de la Corporación  CDT de GAS se identifica con un número consecutivo. La asignación de los consecutivos se realiza </w:t>
            </w:r>
            <w:r w:rsidR="00F83665">
              <w:t>en el archivo de DRIVE</w:t>
            </w:r>
            <w:r>
              <w:t xml:space="preserve"> “Control de Registros”</w:t>
            </w:r>
            <w:r w:rsidR="00F83665">
              <w:t xml:space="preserve"> alojado en la cuenta de correo de administrador CDT de GAS</w:t>
            </w:r>
            <w:r>
              <w:t xml:space="preserve">, se encuentra </w:t>
            </w:r>
            <w:proofErr w:type="spellStart"/>
            <w:r>
              <w:t>dividid</w:t>
            </w:r>
            <w:r w:rsidR="00F83665">
              <w:t>O</w:t>
            </w:r>
            <w:proofErr w:type="spellEnd"/>
            <w:r>
              <w:t xml:space="preserve"> por secciones, cada una de </w:t>
            </w:r>
            <w:r w:rsidR="00743E45">
              <w:t>estas</w:t>
            </w:r>
            <w:r>
              <w:t xml:space="preserve"> secciones corresponde a un formato </w:t>
            </w:r>
            <w:r w:rsidR="008A2C1E" w:rsidRPr="00EC67DC">
              <w:rPr>
                <w:rFonts w:cs="Arial"/>
              </w:rPr>
              <w:t xml:space="preserve">del Sistema de Gestión de Calidad </w:t>
            </w:r>
            <w:r w:rsidR="008A2C1E">
              <w:rPr>
                <w:rFonts w:cs="Arial"/>
              </w:rPr>
              <w:t>y del Sistema de Gestión de Seguridad y Salud en el Trabajo</w:t>
            </w:r>
            <w:r>
              <w:t xml:space="preserve"> y en cada uno de ellos se encuentran formatos PGF-017 que van identificados en la parte superior con los datos respectivos (nombre del manual, nombre del formato, número del formato)</w:t>
            </w:r>
          </w:p>
          <w:p w14:paraId="3E1F3E9E" w14:textId="77777777" w:rsidR="007F4138" w:rsidRDefault="007F4138">
            <w:pPr>
              <w:jc w:val="both"/>
              <w:rPr>
                <w:rFonts w:ascii="Arial" w:hAnsi="Arial" w:cs="Arial"/>
                <w:sz w:val="18"/>
                <w:lang w:val="es-MX"/>
              </w:rPr>
            </w:pPr>
          </w:p>
          <w:p w14:paraId="4FB21807" w14:textId="77777777" w:rsidR="007F4138" w:rsidRDefault="007F4138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Cada vez que se diligencia un formato, se debe registrar en la sección correspondiente a dicho formato, teniendo en cuenta la información solicitada (# consecutivo, descripción o motivo  por el cual es empleado el formato y ubicación del mismo).  Esto permite mantener un adecuado control de los registros.</w:t>
            </w:r>
          </w:p>
          <w:p w14:paraId="7E509C35" w14:textId="77777777" w:rsidR="007F4138" w:rsidRDefault="007F4138">
            <w:pPr>
              <w:jc w:val="both"/>
              <w:rPr>
                <w:rFonts w:ascii="Arial" w:hAnsi="Arial" w:cs="Arial"/>
                <w:sz w:val="18"/>
              </w:rPr>
            </w:pPr>
          </w:p>
          <w:p w14:paraId="75858B05" w14:textId="39CC90B0" w:rsidR="007F4138" w:rsidRPr="00F83665" w:rsidRDefault="007F4138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8"/>
              </w:rPr>
            </w:pPr>
            <w:r w:rsidRPr="00F83665">
              <w:rPr>
                <w:rFonts w:ascii="Arial" w:hAnsi="Arial" w:cs="Arial"/>
                <w:sz w:val="18"/>
              </w:rPr>
              <w:t xml:space="preserve">Periódicamente el </w:t>
            </w:r>
            <w:r w:rsidR="00B45FF2" w:rsidRPr="00F83665">
              <w:rPr>
                <w:rFonts w:ascii="Arial" w:hAnsi="Arial" w:cs="Arial"/>
                <w:sz w:val="18"/>
              </w:rPr>
              <w:t xml:space="preserve">Área de </w:t>
            </w:r>
            <w:r w:rsidR="00B80EA7" w:rsidRPr="00F83665">
              <w:rPr>
                <w:rFonts w:ascii="Arial" w:hAnsi="Arial" w:cs="Arial"/>
                <w:sz w:val="18"/>
              </w:rPr>
              <w:t>Sistemas Integrados</w:t>
            </w:r>
            <w:r w:rsidR="00847FDC" w:rsidRPr="00F83665">
              <w:rPr>
                <w:rFonts w:ascii="Arial" w:hAnsi="Arial" w:cs="Arial"/>
                <w:sz w:val="18"/>
              </w:rPr>
              <w:t>,</w:t>
            </w:r>
            <w:r w:rsidRPr="00F83665">
              <w:rPr>
                <w:rFonts w:ascii="Arial" w:hAnsi="Arial" w:cs="Arial"/>
                <w:sz w:val="18"/>
              </w:rPr>
              <w:t xml:space="preserve"> realiza una revisión del contenido de</w:t>
            </w:r>
            <w:r w:rsidR="00F83665" w:rsidRPr="00F83665">
              <w:rPr>
                <w:rFonts w:ascii="Arial" w:hAnsi="Arial" w:cs="Arial"/>
                <w:sz w:val="18"/>
              </w:rPr>
              <w:t>l archivo</w:t>
            </w:r>
            <w:r w:rsidRPr="00F83665">
              <w:rPr>
                <w:rFonts w:ascii="Arial" w:hAnsi="Arial" w:cs="Arial"/>
                <w:sz w:val="18"/>
              </w:rPr>
              <w:t xml:space="preserve"> de </w:t>
            </w:r>
            <w:r w:rsidR="00F83665">
              <w:rPr>
                <w:rFonts w:ascii="Arial" w:hAnsi="Arial" w:cs="Arial"/>
                <w:sz w:val="18"/>
              </w:rPr>
              <w:t>“C</w:t>
            </w:r>
            <w:r w:rsidRPr="00F83665">
              <w:rPr>
                <w:rFonts w:ascii="Arial" w:hAnsi="Arial" w:cs="Arial"/>
                <w:sz w:val="18"/>
              </w:rPr>
              <w:t xml:space="preserve">ontrol de </w:t>
            </w:r>
            <w:r w:rsidR="00F83665">
              <w:rPr>
                <w:rFonts w:ascii="Arial" w:hAnsi="Arial" w:cs="Arial"/>
                <w:sz w:val="18"/>
              </w:rPr>
              <w:t>R</w:t>
            </w:r>
            <w:r w:rsidRPr="00F83665">
              <w:rPr>
                <w:rFonts w:ascii="Arial" w:hAnsi="Arial" w:cs="Arial"/>
                <w:sz w:val="18"/>
              </w:rPr>
              <w:t>egistros</w:t>
            </w:r>
            <w:r w:rsidR="00F83665">
              <w:rPr>
                <w:rFonts w:ascii="Arial" w:hAnsi="Arial" w:cs="Arial"/>
                <w:sz w:val="18"/>
              </w:rPr>
              <w:t>”</w:t>
            </w:r>
            <w:r w:rsidRPr="00F83665">
              <w:rPr>
                <w:rFonts w:ascii="Arial" w:hAnsi="Arial" w:cs="Arial"/>
                <w:sz w:val="18"/>
              </w:rPr>
              <w:t xml:space="preserve"> con los registros </w:t>
            </w:r>
            <w:r w:rsidR="008A2C1E" w:rsidRPr="00F83665">
              <w:rPr>
                <w:rFonts w:ascii="Arial" w:hAnsi="Arial" w:cs="Arial"/>
                <w:sz w:val="18"/>
              </w:rPr>
              <w:t>existentes</w:t>
            </w:r>
            <w:r w:rsidRPr="00F83665">
              <w:rPr>
                <w:rFonts w:ascii="Arial" w:hAnsi="Arial" w:cs="Arial"/>
                <w:sz w:val="18"/>
              </w:rPr>
              <w:t xml:space="preserve"> con el fin de verificar que no existan anomalías en la información consignada.</w:t>
            </w:r>
          </w:p>
          <w:p w14:paraId="1F334311" w14:textId="77777777" w:rsidR="007F4138" w:rsidRPr="00F83665" w:rsidRDefault="007F4138">
            <w:pPr>
              <w:jc w:val="both"/>
              <w:rPr>
                <w:rFonts w:ascii="Arial" w:hAnsi="Arial" w:cs="Arial"/>
                <w:sz w:val="18"/>
              </w:rPr>
            </w:pPr>
          </w:p>
          <w:p w14:paraId="0B2FEEC5" w14:textId="1C2EAE3F" w:rsidR="007F4138" w:rsidRDefault="00B45FF2" w:rsidP="00D93D0D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8"/>
              </w:rPr>
            </w:pPr>
            <w:r w:rsidRPr="00F83665">
              <w:rPr>
                <w:rFonts w:ascii="Arial" w:hAnsi="Arial" w:cs="Arial"/>
                <w:sz w:val="18"/>
              </w:rPr>
              <w:t>Cuando se</w:t>
            </w:r>
            <w:r w:rsidR="007F4138" w:rsidRPr="00F83665">
              <w:rPr>
                <w:rFonts w:ascii="Arial" w:hAnsi="Arial" w:cs="Arial"/>
                <w:sz w:val="18"/>
              </w:rPr>
              <w:t xml:space="preserve"> encuentre ausencias de registros, es decir, que los registros no se encuentren en los lugares que se indican en </w:t>
            </w:r>
            <w:r w:rsidR="00F83665" w:rsidRPr="00F83665">
              <w:rPr>
                <w:rFonts w:ascii="Arial" w:hAnsi="Arial" w:cs="Arial"/>
                <w:sz w:val="18"/>
              </w:rPr>
              <w:t xml:space="preserve">el archivo de </w:t>
            </w:r>
            <w:r w:rsidR="007F4138" w:rsidRPr="00F83665">
              <w:rPr>
                <w:rFonts w:ascii="Arial" w:hAnsi="Arial" w:cs="Arial"/>
                <w:sz w:val="18"/>
              </w:rPr>
              <w:t>control de registros, debe emprender acciones para dar solución al problema.</w:t>
            </w:r>
          </w:p>
          <w:p w14:paraId="29715BB8" w14:textId="77777777" w:rsidR="00F83665" w:rsidRPr="00F83665" w:rsidRDefault="00F83665" w:rsidP="00F83665">
            <w:pPr>
              <w:jc w:val="both"/>
              <w:rPr>
                <w:rFonts w:ascii="Arial" w:hAnsi="Arial" w:cs="Arial"/>
                <w:sz w:val="18"/>
              </w:rPr>
            </w:pPr>
          </w:p>
          <w:p w14:paraId="48E7B38A" w14:textId="1DE378A2" w:rsidR="007F4138" w:rsidRDefault="007F4138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Los registros deben mantenerse almacenados por un periodo </w:t>
            </w:r>
            <w:r w:rsidR="008F7D90">
              <w:rPr>
                <w:rFonts w:ascii="Arial" w:hAnsi="Arial" w:cs="Arial"/>
                <w:sz w:val="18"/>
              </w:rPr>
              <w:t>mínimo</w:t>
            </w:r>
            <w:r>
              <w:rPr>
                <w:rFonts w:ascii="Arial" w:hAnsi="Arial" w:cs="Arial"/>
                <w:sz w:val="18"/>
              </w:rPr>
              <w:t xml:space="preserve"> de 10 años como lo exige la ley. Cuando los registros han cumplido dicho tiempo se deben retirar y disponer según lo definido en el manejo de archivos del “Archivo General de la Nación” y de acuerdo a lo establecido en la Corporación.</w:t>
            </w:r>
          </w:p>
          <w:p w14:paraId="7BDF82E8" w14:textId="77777777" w:rsidR="007F4138" w:rsidRDefault="007F4138">
            <w:pPr>
              <w:jc w:val="both"/>
              <w:rPr>
                <w:rFonts w:ascii="Arial" w:hAnsi="Arial" w:cs="Arial"/>
                <w:sz w:val="18"/>
              </w:rPr>
            </w:pPr>
          </w:p>
          <w:p w14:paraId="48ADECF3" w14:textId="2473F5F5" w:rsidR="007F4138" w:rsidRDefault="007F4138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NOTA 1</w:t>
            </w:r>
            <w:r w:rsidR="001C3911">
              <w:rPr>
                <w:rFonts w:ascii="Arial" w:hAnsi="Arial" w:cs="Arial"/>
                <w:sz w:val="18"/>
              </w:rPr>
              <w:t xml:space="preserve">: </w:t>
            </w:r>
            <w:r>
              <w:rPr>
                <w:rFonts w:ascii="Arial" w:hAnsi="Arial" w:cs="Arial"/>
                <w:sz w:val="18"/>
              </w:rPr>
              <w:t xml:space="preserve">Cuando exista la necesidad de anular un registro, se debe informar al </w:t>
            </w:r>
            <w:r w:rsidR="00B45FF2">
              <w:rPr>
                <w:rFonts w:ascii="Arial" w:hAnsi="Arial" w:cs="Arial"/>
                <w:sz w:val="18"/>
              </w:rPr>
              <w:t xml:space="preserve">Líder de </w:t>
            </w:r>
            <w:r w:rsidR="009B6200">
              <w:rPr>
                <w:rFonts w:ascii="Arial" w:hAnsi="Arial" w:cs="Arial"/>
                <w:sz w:val="18"/>
              </w:rPr>
              <w:t>Sistemas Integrados</w:t>
            </w:r>
            <w:r>
              <w:rPr>
                <w:rFonts w:ascii="Arial" w:hAnsi="Arial" w:cs="Arial"/>
                <w:sz w:val="18"/>
              </w:rPr>
              <w:t xml:space="preserve"> con el fin de registrar dicha anulación </w:t>
            </w:r>
            <w:r w:rsidRPr="00F83665">
              <w:rPr>
                <w:rFonts w:ascii="Arial" w:hAnsi="Arial" w:cs="Arial"/>
                <w:sz w:val="18"/>
              </w:rPr>
              <w:t xml:space="preserve">en </w:t>
            </w:r>
            <w:r w:rsidR="00F83665" w:rsidRPr="00F83665">
              <w:rPr>
                <w:rFonts w:ascii="Arial" w:hAnsi="Arial" w:cs="Arial"/>
                <w:sz w:val="18"/>
              </w:rPr>
              <w:t>el archivo</w:t>
            </w:r>
            <w:r w:rsidRPr="00F83665">
              <w:rPr>
                <w:rFonts w:ascii="Arial" w:hAnsi="Arial" w:cs="Arial"/>
                <w:sz w:val="18"/>
              </w:rPr>
              <w:t xml:space="preserve"> </w:t>
            </w:r>
            <w:r w:rsidR="00F83665" w:rsidRPr="00F83665">
              <w:rPr>
                <w:rFonts w:ascii="Arial" w:hAnsi="Arial" w:cs="Arial"/>
                <w:sz w:val="18"/>
              </w:rPr>
              <w:t>“</w:t>
            </w:r>
            <w:r w:rsidRPr="00F83665">
              <w:rPr>
                <w:rFonts w:ascii="Arial" w:hAnsi="Arial" w:cs="Arial"/>
                <w:sz w:val="18"/>
              </w:rPr>
              <w:t>Control de Registros</w:t>
            </w:r>
            <w:r w:rsidR="00F83665" w:rsidRPr="00F83665">
              <w:rPr>
                <w:rFonts w:ascii="Arial" w:hAnsi="Arial" w:cs="Arial"/>
                <w:sz w:val="18"/>
              </w:rPr>
              <w:t>”</w:t>
            </w:r>
            <w:r w:rsidRPr="00F83665">
              <w:rPr>
                <w:rFonts w:ascii="Arial" w:hAnsi="Arial" w:cs="Arial"/>
                <w:sz w:val="18"/>
              </w:rPr>
              <w:t xml:space="preserve">  (se debe escribir en la casilla de observaciones la palabra ANULADO)  y realizar la destrucción del mismo.</w:t>
            </w:r>
            <w:r>
              <w:rPr>
                <w:rFonts w:ascii="Arial" w:hAnsi="Arial" w:cs="Arial"/>
                <w:sz w:val="18"/>
              </w:rPr>
              <w:t xml:space="preserve">  </w:t>
            </w:r>
          </w:p>
          <w:p w14:paraId="53680B0E" w14:textId="77777777" w:rsidR="007F4138" w:rsidRDefault="007F4138">
            <w:pPr>
              <w:jc w:val="both"/>
              <w:rPr>
                <w:rFonts w:ascii="Arial" w:hAnsi="Arial" w:cs="Arial"/>
                <w:sz w:val="18"/>
              </w:rPr>
            </w:pPr>
          </w:p>
          <w:p w14:paraId="597CFDB0" w14:textId="056ACD6F" w:rsidR="007F4138" w:rsidRDefault="007F4138">
            <w:pPr>
              <w:jc w:val="both"/>
              <w:rPr>
                <w:rFonts w:ascii="Arial" w:hAnsi="Arial" w:cs="Arial"/>
                <w:sz w:val="18"/>
              </w:rPr>
            </w:pPr>
            <w:r w:rsidRPr="008A73D1">
              <w:rPr>
                <w:rFonts w:ascii="Arial" w:hAnsi="Arial" w:cs="Arial"/>
                <w:b/>
                <w:bCs/>
                <w:i/>
                <w:iCs/>
                <w:sz w:val="18"/>
              </w:rPr>
              <w:t>NOTA 2</w:t>
            </w:r>
            <w:r w:rsidR="001C3911" w:rsidRPr="008A73D1">
              <w:rPr>
                <w:rFonts w:ascii="Arial" w:hAnsi="Arial" w:cs="Arial"/>
                <w:sz w:val="18"/>
              </w:rPr>
              <w:t xml:space="preserve">: </w:t>
            </w:r>
            <w:r w:rsidRPr="008A73D1">
              <w:rPr>
                <w:rFonts w:ascii="Arial" w:hAnsi="Arial" w:cs="Arial"/>
                <w:sz w:val="18"/>
              </w:rPr>
              <w:t xml:space="preserve">Todos los profesionales están autorizados para </w:t>
            </w:r>
            <w:r w:rsidR="008A73D1" w:rsidRPr="008A73D1">
              <w:rPr>
                <w:rFonts w:ascii="Arial" w:hAnsi="Arial" w:cs="Arial"/>
                <w:sz w:val="18"/>
              </w:rPr>
              <w:t>visualizar</w:t>
            </w:r>
            <w:r w:rsidRPr="008A73D1">
              <w:rPr>
                <w:rFonts w:ascii="Arial" w:hAnsi="Arial" w:cs="Arial"/>
                <w:sz w:val="18"/>
              </w:rPr>
              <w:t xml:space="preserve"> los registros de las carpetas de servicios, </w:t>
            </w:r>
            <w:r w:rsidR="008A73D1" w:rsidRPr="008A73D1">
              <w:rPr>
                <w:rFonts w:ascii="Arial" w:hAnsi="Arial" w:cs="Arial"/>
                <w:sz w:val="18"/>
              </w:rPr>
              <w:t xml:space="preserve">ubicadas en el módulo “Carpeta Servicios” en el aplicativo </w:t>
            </w:r>
            <w:proofErr w:type="gramStart"/>
            <w:r w:rsidR="008A73D1" w:rsidRPr="008A73D1">
              <w:rPr>
                <w:rFonts w:ascii="Arial" w:hAnsi="Arial" w:cs="Arial"/>
                <w:sz w:val="18"/>
              </w:rPr>
              <w:t>SION</w:t>
            </w:r>
            <w:proofErr w:type="gramEnd"/>
            <w:r w:rsidR="008A73D1" w:rsidRPr="008A73D1">
              <w:rPr>
                <w:rFonts w:ascii="Arial" w:hAnsi="Arial" w:cs="Arial"/>
                <w:sz w:val="18"/>
              </w:rPr>
              <w:t xml:space="preserve"> </w:t>
            </w:r>
            <w:r w:rsidRPr="008A73D1">
              <w:rPr>
                <w:rFonts w:ascii="Arial" w:hAnsi="Arial" w:cs="Arial"/>
                <w:sz w:val="18"/>
              </w:rPr>
              <w:t xml:space="preserve">pero no tienen </w:t>
            </w:r>
            <w:r w:rsidR="008A73D1" w:rsidRPr="008A73D1">
              <w:rPr>
                <w:rFonts w:ascii="Arial" w:hAnsi="Arial" w:cs="Arial"/>
                <w:sz w:val="18"/>
              </w:rPr>
              <w:t>permisos para</w:t>
            </w:r>
            <w:r w:rsidRPr="008A73D1">
              <w:rPr>
                <w:rFonts w:ascii="Arial" w:hAnsi="Arial" w:cs="Arial"/>
                <w:sz w:val="18"/>
              </w:rPr>
              <w:t xml:space="preserve"> retirarl</w:t>
            </w:r>
            <w:r w:rsidR="008A73D1" w:rsidRPr="008A73D1">
              <w:rPr>
                <w:rFonts w:ascii="Arial" w:hAnsi="Arial" w:cs="Arial"/>
                <w:sz w:val="18"/>
              </w:rPr>
              <w:t>a</w:t>
            </w:r>
            <w:r w:rsidRPr="008A73D1">
              <w:rPr>
                <w:rFonts w:ascii="Arial" w:hAnsi="Arial" w:cs="Arial"/>
                <w:sz w:val="18"/>
              </w:rPr>
              <w:t>s</w:t>
            </w:r>
            <w:r w:rsidR="00CC0504" w:rsidRPr="008A73D1">
              <w:rPr>
                <w:rFonts w:ascii="Arial" w:hAnsi="Arial" w:cs="Arial"/>
                <w:sz w:val="18"/>
              </w:rPr>
              <w:t>.</w:t>
            </w:r>
          </w:p>
          <w:p w14:paraId="2B1D2E78" w14:textId="77777777" w:rsidR="007F4138" w:rsidRDefault="007F4138">
            <w:pPr>
              <w:jc w:val="both"/>
              <w:rPr>
                <w:rFonts w:ascii="Arial" w:hAnsi="Arial" w:cs="Arial"/>
                <w:sz w:val="18"/>
              </w:rPr>
            </w:pPr>
          </w:p>
          <w:p w14:paraId="198C69CB" w14:textId="77777777" w:rsidR="007F4138" w:rsidRDefault="007F4138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NOTA 3:</w:t>
            </w:r>
            <w:r w:rsidR="001C3911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Los registros técnicos se identifican con el número asignado a la “identificación de la </w:t>
            </w:r>
            <w:r w:rsidR="001C3911">
              <w:rPr>
                <w:rFonts w:ascii="Arial" w:hAnsi="Arial" w:cs="Arial"/>
                <w:sz w:val="18"/>
              </w:rPr>
              <w:t>muestra” (CDT - ##- XXX - ### -</w:t>
            </w:r>
            <w:r>
              <w:rPr>
                <w:rFonts w:ascii="Arial" w:hAnsi="Arial" w:cs="Arial"/>
                <w:sz w:val="18"/>
              </w:rPr>
              <w:t>).</w:t>
            </w:r>
          </w:p>
          <w:p w14:paraId="3AC34D10" w14:textId="77777777" w:rsidR="008A2C1E" w:rsidRDefault="008A2C1E">
            <w:pPr>
              <w:jc w:val="both"/>
              <w:rPr>
                <w:rFonts w:ascii="Arial" w:hAnsi="Arial" w:cs="Arial"/>
                <w:sz w:val="18"/>
              </w:rPr>
            </w:pPr>
          </w:p>
          <w:p w14:paraId="7170411E" w14:textId="77777777" w:rsidR="008A2C1E" w:rsidRDefault="008A2C1E">
            <w:pPr>
              <w:jc w:val="both"/>
              <w:rPr>
                <w:rFonts w:ascii="Arial" w:hAnsi="Arial" w:cs="Arial"/>
                <w:sz w:val="18"/>
              </w:rPr>
            </w:pPr>
          </w:p>
          <w:p w14:paraId="7A7F01B9" w14:textId="77777777" w:rsidR="008A2C1E" w:rsidRPr="007B2C24" w:rsidRDefault="008A2C1E" w:rsidP="008A2C1E">
            <w:pPr>
              <w:ind w:right="51"/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Para el caso particular del </w:t>
            </w:r>
            <w:r w:rsidRPr="007B2C24">
              <w:rPr>
                <w:rFonts w:ascii="Arial" w:hAnsi="Arial" w:cs="Arial"/>
                <w:b/>
                <w:bCs/>
                <w:sz w:val="18"/>
              </w:rPr>
              <w:t>Sistema de Gestión de Seguridad y Salud en el Trabajo</w:t>
            </w:r>
            <w:r>
              <w:rPr>
                <w:rFonts w:ascii="Arial" w:hAnsi="Arial" w:cs="Arial"/>
                <w:b/>
                <w:bCs/>
                <w:sz w:val="18"/>
              </w:rPr>
              <w:t xml:space="preserve"> se debe tener en cuenta:</w:t>
            </w:r>
          </w:p>
          <w:p w14:paraId="757210B6" w14:textId="77777777" w:rsidR="008A2C1E" w:rsidRDefault="008A2C1E" w:rsidP="008A2C1E">
            <w:p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33F815B9" w14:textId="77777777" w:rsidR="008A2C1E" w:rsidRDefault="008A2C1E" w:rsidP="008A2C1E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Los siguientes documentos y registros, deben ser conservados por un periodo mínimo de veinte (20) años, contados a partir del momento en que cese la relación laboral del trabajador con la </w:t>
            </w:r>
            <w:r>
              <w:rPr>
                <w:rFonts w:ascii="Arial" w:hAnsi="Arial" w:cs="Arial"/>
                <w:bCs/>
                <w:sz w:val="18"/>
              </w:rPr>
              <w:t>Corporación (Decreto 1072 de 2015)</w:t>
            </w:r>
            <w:r w:rsidRPr="00F72F29">
              <w:rPr>
                <w:rFonts w:ascii="Arial" w:hAnsi="Arial" w:cs="Arial"/>
                <w:bCs/>
                <w:sz w:val="18"/>
              </w:rPr>
              <w:t xml:space="preserve">: </w:t>
            </w:r>
          </w:p>
          <w:p w14:paraId="4F661A92" w14:textId="77777777" w:rsidR="008A2C1E" w:rsidRPr="00F72F29" w:rsidRDefault="008A2C1E" w:rsidP="008A2C1E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1B162E01" w14:textId="77777777" w:rsidR="008A2C1E" w:rsidRPr="00F72F29" w:rsidRDefault="008A2C1E" w:rsidP="008A2C1E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1. Los resultados de los perfiles epidemiológicos de salud de los trabajadores, así como los conceptos de los exámenes de ingreso, periódicos y de retiro de los trabajadores; </w:t>
            </w:r>
          </w:p>
          <w:p w14:paraId="3CEFA379" w14:textId="77777777" w:rsidR="008A2C1E" w:rsidRPr="00F72F29" w:rsidRDefault="008A2C1E" w:rsidP="008A2C1E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505F1AE5" w14:textId="77777777" w:rsidR="008A2C1E" w:rsidRPr="00F72F29" w:rsidRDefault="008A2C1E" w:rsidP="008A2C1E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lastRenderedPageBreak/>
              <w:t>2.</w:t>
            </w:r>
            <w:r>
              <w:rPr>
                <w:rFonts w:ascii="Arial" w:hAnsi="Arial" w:cs="Arial"/>
                <w:bCs/>
                <w:sz w:val="18"/>
              </w:rPr>
              <w:t xml:space="preserve"> Los r</w:t>
            </w:r>
            <w:r w:rsidRPr="00F72F29">
              <w:rPr>
                <w:rFonts w:ascii="Arial" w:hAnsi="Arial" w:cs="Arial"/>
                <w:bCs/>
                <w:sz w:val="18"/>
              </w:rPr>
              <w:t xml:space="preserve">esultados de mediciones y monitoreo a los ambientes de trabajo, como resultado de los programas de vigilancia y control de los peligros y riesgos en seguridad y salud en el trabajo; </w:t>
            </w:r>
          </w:p>
          <w:p w14:paraId="6B979709" w14:textId="77777777" w:rsidR="008A2C1E" w:rsidRPr="00F72F29" w:rsidRDefault="008A2C1E" w:rsidP="008A2C1E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318A17ED" w14:textId="77777777" w:rsidR="008A2C1E" w:rsidRPr="00F72F29" w:rsidRDefault="008A2C1E" w:rsidP="008A2C1E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4. </w:t>
            </w:r>
            <w:r>
              <w:rPr>
                <w:rFonts w:ascii="Arial" w:hAnsi="Arial" w:cs="Arial"/>
                <w:bCs/>
                <w:sz w:val="18"/>
              </w:rPr>
              <w:t>Los r</w:t>
            </w:r>
            <w:r w:rsidRPr="00F72F29">
              <w:rPr>
                <w:rFonts w:ascii="Arial" w:hAnsi="Arial" w:cs="Arial"/>
                <w:bCs/>
                <w:sz w:val="18"/>
              </w:rPr>
              <w:t xml:space="preserve">egistros de las actividades de capacitación, formación y entrenamiento en seguridad y salud en el trabajo; y, </w:t>
            </w:r>
          </w:p>
          <w:p w14:paraId="19C4A90E" w14:textId="77777777" w:rsidR="008A2C1E" w:rsidRPr="00F72F29" w:rsidRDefault="008A2C1E" w:rsidP="008A2C1E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28963C47" w14:textId="77777777" w:rsidR="008A2C1E" w:rsidRPr="00F35672" w:rsidRDefault="008A2C1E" w:rsidP="008A2C1E">
            <w:pPr>
              <w:rPr>
                <w:rFonts w:ascii="Arial" w:hAnsi="Arial" w:cs="Arial"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5. </w:t>
            </w:r>
            <w:r>
              <w:rPr>
                <w:rFonts w:ascii="Arial" w:hAnsi="Arial" w:cs="Arial"/>
                <w:bCs/>
                <w:sz w:val="18"/>
              </w:rPr>
              <w:t>Los r</w:t>
            </w:r>
            <w:r w:rsidRPr="00F72F29">
              <w:rPr>
                <w:rFonts w:ascii="Arial" w:hAnsi="Arial" w:cs="Arial"/>
                <w:bCs/>
                <w:sz w:val="18"/>
              </w:rPr>
              <w:t>egistro</w:t>
            </w:r>
            <w:r>
              <w:rPr>
                <w:rFonts w:ascii="Arial" w:hAnsi="Arial" w:cs="Arial"/>
                <w:bCs/>
                <w:sz w:val="18"/>
              </w:rPr>
              <w:t>s</w:t>
            </w:r>
            <w:r w:rsidRPr="00F72F29">
              <w:rPr>
                <w:rFonts w:ascii="Arial" w:hAnsi="Arial" w:cs="Arial"/>
                <w:bCs/>
                <w:sz w:val="18"/>
              </w:rPr>
              <w:t xml:space="preserve"> del suministro de elementos y equipos de protección personal. </w:t>
            </w:r>
          </w:p>
        </w:tc>
      </w:tr>
    </w:tbl>
    <w:p w14:paraId="7A1DED4C" w14:textId="77777777" w:rsidR="007F4138" w:rsidRDefault="007F4138">
      <w:pPr>
        <w:tabs>
          <w:tab w:val="left" w:pos="731"/>
        </w:tabs>
        <w:jc w:val="both"/>
        <w:rPr>
          <w:rFonts w:ascii="Arial" w:hAnsi="Arial" w:cs="Arial"/>
          <w:snapToGrid w:val="0"/>
          <w:sz w:val="18"/>
        </w:rPr>
      </w:pPr>
    </w:p>
    <w:p w14:paraId="69258068" w14:textId="77777777" w:rsidR="007F4138" w:rsidRDefault="007F4138">
      <w:pPr>
        <w:tabs>
          <w:tab w:val="num" w:pos="600"/>
        </w:tabs>
        <w:ind w:right="51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13.4  DOCUMENTOS COMPLEMENTARIOS</w:t>
      </w:r>
    </w:p>
    <w:p w14:paraId="5EBC031A" w14:textId="77777777" w:rsidR="007F4138" w:rsidRDefault="007F4138">
      <w:pPr>
        <w:jc w:val="both"/>
        <w:rPr>
          <w:rFonts w:ascii="Arial" w:hAnsi="Arial" w:cs="Arial"/>
          <w:sz w:val="18"/>
          <w:lang w:val="es-MX"/>
        </w:rPr>
      </w:pPr>
    </w:p>
    <w:p w14:paraId="6DCFD6CE" w14:textId="77777777" w:rsidR="007F4138" w:rsidRDefault="007F4138" w:rsidP="00952CD2">
      <w:pPr>
        <w:jc w:val="both"/>
        <w:rPr>
          <w:rFonts w:ascii="Arial" w:hAnsi="Arial" w:cs="Arial"/>
          <w:sz w:val="18"/>
          <w:lang w:val="es-MX"/>
        </w:rPr>
      </w:pPr>
      <w:r w:rsidRPr="00F83665">
        <w:rPr>
          <w:rFonts w:ascii="Arial" w:hAnsi="Arial" w:cs="Arial"/>
          <w:sz w:val="18"/>
          <w:lang w:val="es-MX"/>
        </w:rPr>
        <w:t xml:space="preserve">PGF-017 </w:t>
      </w:r>
      <w:r w:rsidRPr="00F83665">
        <w:rPr>
          <w:rFonts w:ascii="Arial" w:hAnsi="Arial" w:cs="Arial"/>
          <w:sz w:val="18"/>
          <w:lang w:val="es-MX"/>
        </w:rPr>
        <w:tab/>
        <w:t>“Control de Registros”</w:t>
      </w:r>
      <w:r>
        <w:rPr>
          <w:rFonts w:ascii="Arial" w:hAnsi="Arial" w:cs="Arial"/>
          <w:sz w:val="18"/>
          <w:lang w:val="es-MX"/>
        </w:rPr>
        <w:t xml:space="preserve"> </w:t>
      </w:r>
    </w:p>
    <w:p w14:paraId="58E0522A" w14:textId="2B1997EA" w:rsidR="00F83665" w:rsidRDefault="00F83665" w:rsidP="00952CD2">
      <w:pPr>
        <w:jc w:val="both"/>
      </w:pPr>
    </w:p>
    <w:sectPr w:rsidR="00F83665">
      <w:headerReference w:type="default" r:id="rId9"/>
      <w:footerReference w:type="default" r:id="rId10"/>
      <w:pgSz w:w="12240" w:h="15840" w:code="1"/>
      <w:pgMar w:top="1701" w:right="1134" w:bottom="1418" w:left="1134" w:header="1134" w:footer="851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C5D65" w14:textId="77777777" w:rsidR="002543C3" w:rsidRDefault="002543C3">
      <w:r>
        <w:separator/>
      </w:r>
    </w:p>
  </w:endnote>
  <w:endnote w:type="continuationSeparator" w:id="0">
    <w:p w14:paraId="30AEE876" w14:textId="77777777" w:rsidR="002543C3" w:rsidRDefault="0025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293CA" w14:textId="21FB4999" w:rsidR="009C4F86" w:rsidRDefault="00743E45">
    <w:pPr>
      <w:pStyle w:val="Piedepgina"/>
      <w:ind w:right="360"/>
      <w:rPr>
        <w:rFonts w:ascii="Arial" w:hAnsi="Arial"/>
        <w:sz w:val="18"/>
      </w:rPr>
    </w:pPr>
    <w:r>
      <w:rPr>
        <w:rFonts w:ascii="Arial" w:hAnsi="Arial"/>
        <w:noProof/>
        <w:sz w:val="18"/>
        <w:lang w:eastAsia="es-C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00C7FB0" wp14:editId="00679CE9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16510" t="22225" r="16510" b="15875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8E6CB3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" strokeweight="2.25pt"/>
          </w:pict>
        </mc:Fallback>
      </mc:AlternateContent>
    </w:r>
  </w:p>
  <w:p w14:paraId="3D4C6780" w14:textId="1AE4FA29" w:rsidR="009C4F86" w:rsidRDefault="009C4F86">
    <w:pPr>
      <w:pStyle w:val="Ttulo9"/>
      <w:tabs>
        <w:tab w:val="clear" w:pos="737"/>
      </w:tabs>
      <w:spacing w:line="240" w:lineRule="auto"/>
      <w:jc w:val="center"/>
      <w:rPr>
        <w:rFonts w:cs="Arial"/>
        <w:b w:val="0"/>
        <w:bCs/>
        <w:snapToGrid/>
        <w:sz w:val="18"/>
        <w:lang w:val="es-ES"/>
      </w:rPr>
    </w:pPr>
    <w:r>
      <w:rPr>
        <w:b w:val="0"/>
        <w:bCs/>
        <w:sz w:val="18"/>
      </w:rPr>
      <w:t xml:space="preserve">MANUAL DE PROCEDIMIENTOS GENERALES - </w:t>
    </w:r>
    <w:r>
      <w:rPr>
        <w:rFonts w:cs="Arial"/>
        <w:b w:val="0"/>
        <w:bCs/>
        <w:snapToGrid/>
        <w:sz w:val="18"/>
        <w:lang w:val="es-ES"/>
      </w:rPr>
      <w:t>CONTROL DE REGISTROS</w:t>
    </w:r>
  </w:p>
  <w:p w14:paraId="372B7F67" w14:textId="77777777" w:rsidR="009C4F86" w:rsidRDefault="009C4F86">
    <w:pPr>
      <w:pStyle w:val="Piedepgina"/>
      <w:ind w:right="360"/>
      <w:jc w:val="center"/>
      <w:rPr>
        <w:lang w:val="es-E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23299" w14:textId="6D3FF36F" w:rsidR="009C4F86" w:rsidRDefault="00743E45">
    <w:pPr>
      <w:pStyle w:val="Piedepgina"/>
      <w:ind w:right="360"/>
      <w:rPr>
        <w:rFonts w:ascii="Arial" w:hAnsi="Arial"/>
        <w:sz w:val="18"/>
      </w:rPr>
    </w:pPr>
    <w:r>
      <w:rPr>
        <w:rFonts w:ascii="Arial" w:hAnsi="Arial"/>
        <w:noProof/>
        <w:sz w:val="18"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61D0BE" wp14:editId="5A28E0AB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16510" t="22225" r="16510" b="15875"/>
              <wp:wrapNone/>
              <wp:docPr id="3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43B60D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" strokeweight="2.25pt"/>
          </w:pict>
        </mc:Fallback>
      </mc:AlternateContent>
    </w:r>
  </w:p>
  <w:p w14:paraId="26CBFB63" w14:textId="77777777" w:rsidR="009C4F86" w:rsidRDefault="009C4F86">
    <w:pPr>
      <w:pStyle w:val="Piedepgin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8"/>
      </w:rPr>
      <w:t xml:space="preserve">MANUAL DE PROCEDIMIENTOS GENERALES - 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  <w:lang w:val="es-ES"/>
      </w:rPr>
      <w:t>CONTROL DE REGISTROS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E5182" w14:textId="77777777" w:rsidR="002543C3" w:rsidRDefault="002543C3">
      <w:r>
        <w:separator/>
      </w:r>
    </w:p>
  </w:footnote>
  <w:footnote w:type="continuationSeparator" w:id="0">
    <w:p w14:paraId="101A8F5F" w14:textId="77777777" w:rsidR="002543C3" w:rsidRDefault="0025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00"/>
      <w:gridCol w:w="5041"/>
      <w:gridCol w:w="1399"/>
      <w:gridCol w:w="1399"/>
    </w:tblGrid>
    <w:tr w:rsidR="009C4F86" w14:paraId="0FC9BBD6" w14:textId="77777777">
      <w:trPr>
        <w:cantSplit/>
        <w:trHeight w:val="664"/>
        <w:jc w:val="center"/>
      </w:trPr>
      <w:tc>
        <w:tcPr>
          <w:tcW w:w="1800" w:type="dxa"/>
          <w:vMerge w:val="restart"/>
        </w:tcPr>
        <w:p w14:paraId="2D6B69F1" w14:textId="05514F3A" w:rsidR="009C4F86" w:rsidRDefault="00743E45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rFonts w:ascii="Helv 10pt" w:hAnsi="Helv 10pt"/>
              <w:caps/>
              <w:noProof/>
              <w:spacing w:val="-2"/>
              <w:sz w:val="18"/>
              <w:lang w:val="es-CO" w:eastAsia="es-CO"/>
            </w:rPr>
            <w:drawing>
              <wp:inline distT="0" distB="0" distL="0" distR="0" wp14:anchorId="2F6EFDD4" wp14:editId="3F85A680">
                <wp:extent cx="923925" cy="7048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1" w:type="dxa"/>
          <w:vMerge w:val="restart"/>
          <w:vAlign w:val="center"/>
        </w:tcPr>
        <w:p w14:paraId="0CCC1187" w14:textId="476C09B3" w:rsidR="009C4F86" w:rsidRPr="00EA2549" w:rsidRDefault="009C4F86">
          <w:pPr>
            <w:pStyle w:val="Ttulo4"/>
            <w:rPr>
              <w:bCs/>
              <w:sz w:val="16"/>
            </w:rPr>
          </w:pPr>
          <w:r w:rsidRPr="00EA2549">
            <w:rPr>
              <w:bCs/>
              <w:sz w:val="16"/>
            </w:rPr>
            <w:t>CORPORACI</w:t>
          </w:r>
          <w:r w:rsidR="003724C1" w:rsidRPr="00EA2549">
            <w:rPr>
              <w:bCs/>
              <w:sz w:val="16"/>
            </w:rPr>
            <w:t>Ó</w:t>
          </w:r>
          <w:r w:rsidRPr="00EA2549">
            <w:rPr>
              <w:bCs/>
              <w:sz w:val="16"/>
            </w:rPr>
            <w:t>N</w:t>
          </w:r>
        </w:p>
        <w:p w14:paraId="0BC92CC1" w14:textId="77777777" w:rsidR="009C4F86" w:rsidRDefault="009C4F86">
          <w:pPr>
            <w:pStyle w:val="Ttulo4"/>
          </w:pPr>
          <w:r>
            <w:t>CENTRO DE DESARROLLO TECNOLÓGICO DEl GAS</w:t>
          </w:r>
        </w:p>
        <w:p w14:paraId="3FC6B13E" w14:textId="77777777" w:rsidR="009C4F86" w:rsidRDefault="009C4F86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2798" w:type="dxa"/>
          <w:gridSpan w:val="2"/>
          <w:vAlign w:val="center"/>
        </w:tcPr>
        <w:p w14:paraId="448A7C27" w14:textId="77777777" w:rsidR="009C4F86" w:rsidRPr="00CB61D5" w:rsidRDefault="009C4F86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6"/>
              <w:szCs w:val="16"/>
            </w:rPr>
          </w:pPr>
          <w:r w:rsidRPr="00CB61D5">
            <w:rPr>
              <w:rFonts w:ascii="Arial" w:hAnsi="Arial"/>
              <w:b/>
              <w:caps/>
              <w:spacing w:val="-3"/>
              <w:sz w:val="16"/>
              <w:szCs w:val="16"/>
            </w:rPr>
            <w:t xml:space="preserve">MANUAL DE procedimientos generales      </w:t>
          </w:r>
        </w:p>
      </w:tc>
    </w:tr>
    <w:tr w:rsidR="009C4F86" w14:paraId="1673A071" w14:textId="77777777">
      <w:trPr>
        <w:cantSplit/>
        <w:jc w:val="center"/>
      </w:trPr>
      <w:tc>
        <w:tcPr>
          <w:tcW w:w="1800" w:type="dxa"/>
          <w:vMerge/>
        </w:tcPr>
        <w:p w14:paraId="4937C826" w14:textId="77777777" w:rsidR="009C4F86" w:rsidRDefault="009C4F86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  <w:vAlign w:val="center"/>
        </w:tcPr>
        <w:p w14:paraId="7C06379D" w14:textId="77777777" w:rsidR="009C4F86" w:rsidRDefault="009C4F86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</w:tcPr>
        <w:p w14:paraId="15906BC3" w14:textId="77777777" w:rsidR="009C4F86" w:rsidRDefault="009C4F86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399" w:type="dxa"/>
        </w:tcPr>
        <w:p w14:paraId="6082D6B4" w14:textId="77777777" w:rsidR="009C4F86" w:rsidRDefault="009C4F8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PG-013</w:t>
          </w:r>
        </w:p>
      </w:tc>
    </w:tr>
    <w:tr w:rsidR="009C4F86" w14:paraId="1F31CAA3" w14:textId="77777777">
      <w:trPr>
        <w:cantSplit/>
        <w:jc w:val="center"/>
      </w:trPr>
      <w:tc>
        <w:tcPr>
          <w:tcW w:w="1800" w:type="dxa"/>
          <w:vMerge/>
        </w:tcPr>
        <w:p w14:paraId="6CDEDBDA" w14:textId="77777777" w:rsidR="009C4F86" w:rsidRDefault="009C4F86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</w:tcPr>
        <w:p w14:paraId="3CA51B01" w14:textId="77777777" w:rsidR="009C4F86" w:rsidRDefault="009C4F86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  <w:vAlign w:val="center"/>
        </w:tcPr>
        <w:p w14:paraId="2509C2EB" w14:textId="3139B309" w:rsidR="009C4F86" w:rsidRDefault="009C4F86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REVISION : 1</w:t>
          </w:r>
          <w:r w:rsidR="00B80EA7">
            <w:rPr>
              <w:rFonts w:ascii="Arial" w:hAnsi="Arial"/>
              <w:spacing w:val="-2"/>
              <w:sz w:val="14"/>
            </w:rPr>
            <w:t>8</w:t>
          </w:r>
        </w:p>
      </w:tc>
      <w:tc>
        <w:tcPr>
          <w:tcW w:w="1399" w:type="dxa"/>
          <w:vAlign w:val="center"/>
        </w:tcPr>
        <w:p w14:paraId="028764C7" w14:textId="77777777" w:rsidR="009C4F86" w:rsidRDefault="009C4F86" w:rsidP="009C4F8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HOJA</w:t>
          </w:r>
          <w:r w:rsidRPr="009C4F86">
            <w:rPr>
              <w:rFonts w:ascii="Arial" w:hAnsi="Arial"/>
              <w:spacing w:val="-2"/>
              <w:sz w:val="14"/>
            </w:rPr>
            <w:t xml:space="preserve"> </w:t>
          </w:r>
          <w:r w:rsidRPr="009C4F86">
            <w:rPr>
              <w:rFonts w:ascii="Arial" w:hAnsi="Arial"/>
              <w:bCs/>
              <w:spacing w:val="-2"/>
              <w:sz w:val="14"/>
            </w:rPr>
            <w:fldChar w:fldCharType="begin"/>
          </w:r>
          <w:r w:rsidRPr="009C4F86">
            <w:rPr>
              <w:rFonts w:ascii="Arial" w:hAnsi="Arial"/>
              <w:bCs/>
              <w:spacing w:val="-2"/>
              <w:sz w:val="14"/>
            </w:rPr>
            <w:instrText>PAGE  \* Arabic  \* MERGEFORMAT</w:instrText>
          </w:r>
          <w:r w:rsidRPr="009C4F86">
            <w:rPr>
              <w:rFonts w:ascii="Arial" w:hAnsi="Arial"/>
              <w:bCs/>
              <w:spacing w:val="-2"/>
              <w:sz w:val="14"/>
            </w:rPr>
            <w:fldChar w:fldCharType="separate"/>
          </w:r>
          <w:r w:rsidR="008D3527">
            <w:rPr>
              <w:rFonts w:ascii="Arial" w:hAnsi="Arial"/>
              <w:bCs/>
              <w:noProof/>
              <w:spacing w:val="-2"/>
              <w:sz w:val="14"/>
            </w:rPr>
            <w:t>1</w:t>
          </w:r>
          <w:r w:rsidRPr="009C4F86">
            <w:rPr>
              <w:rFonts w:ascii="Arial" w:hAnsi="Arial"/>
              <w:bCs/>
              <w:spacing w:val="-2"/>
              <w:sz w:val="14"/>
            </w:rPr>
            <w:fldChar w:fldCharType="end"/>
          </w:r>
          <w:r w:rsidRPr="009C4F86">
            <w:rPr>
              <w:rFonts w:ascii="Arial" w:hAnsi="Arial"/>
              <w:bCs/>
              <w:spacing w:val="-2"/>
              <w:sz w:val="14"/>
            </w:rPr>
            <w:t>/</w:t>
          </w:r>
          <w:r w:rsidRPr="009C4F86">
            <w:rPr>
              <w:rFonts w:ascii="Arial" w:hAnsi="Arial"/>
              <w:bCs/>
              <w:spacing w:val="-2"/>
              <w:sz w:val="14"/>
            </w:rPr>
            <w:fldChar w:fldCharType="begin"/>
          </w:r>
          <w:r w:rsidRPr="009C4F86">
            <w:rPr>
              <w:rFonts w:ascii="Arial" w:hAnsi="Arial"/>
              <w:bCs/>
              <w:spacing w:val="-2"/>
              <w:sz w:val="14"/>
            </w:rPr>
            <w:instrText>NUMPAGES  \* Arabic  \* MERGEFORMAT</w:instrText>
          </w:r>
          <w:r w:rsidRPr="009C4F86">
            <w:rPr>
              <w:rFonts w:ascii="Arial" w:hAnsi="Arial"/>
              <w:bCs/>
              <w:spacing w:val="-2"/>
              <w:sz w:val="14"/>
            </w:rPr>
            <w:fldChar w:fldCharType="separate"/>
          </w:r>
          <w:r w:rsidR="008D3527">
            <w:rPr>
              <w:rFonts w:ascii="Arial" w:hAnsi="Arial"/>
              <w:bCs/>
              <w:noProof/>
              <w:spacing w:val="-2"/>
              <w:sz w:val="14"/>
            </w:rPr>
            <w:t>3</w:t>
          </w:r>
          <w:r w:rsidRPr="009C4F86">
            <w:rPr>
              <w:rFonts w:ascii="Arial" w:hAnsi="Arial"/>
              <w:bCs/>
              <w:spacing w:val="-2"/>
              <w:sz w:val="14"/>
            </w:rPr>
            <w:fldChar w:fldCharType="end"/>
          </w:r>
        </w:p>
      </w:tc>
    </w:tr>
  </w:tbl>
  <w:p w14:paraId="5437865D" w14:textId="77777777" w:rsidR="009C4F86" w:rsidRDefault="009C4F86">
    <w:pPr>
      <w:pStyle w:val="Encabezado"/>
      <w:rPr>
        <w:rFonts w:ascii="Arial" w:hAnsi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00"/>
      <w:gridCol w:w="5041"/>
      <w:gridCol w:w="1399"/>
      <w:gridCol w:w="1399"/>
    </w:tblGrid>
    <w:tr w:rsidR="009C4F86" w14:paraId="0507D49D" w14:textId="77777777">
      <w:trPr>
        <w:cantSplit/>
        <w:trHeight w:val="664"/>
        <w:jc w:val="center"/>
      </w:trPr>
      <w:tc>
        <w:tcPr>
          <w:tcW w:w="1800" w:type="dxa"/>
          <w:vMerge w:val="restart"/>
        </w:tcPr>
        <w:p w14:paraId="564AEF94" w14:textId="6BA44F93" w:rsidR="009C4F86" w:rsidRDefault="00743E45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rFonts w:ascii="Helv 10pt" w:hAnsi="Helv 10pt"/>
              <w:caps/>
              <w:noProof/>
              <w:spacing w:val="-2"/>
              <w:sz w:val="18"/>
              <w:lang w:val="es-CO" w:eastAsia="es-CO"/>
            </w:rPr>
            <w:drawing>
              <wp:inline distT="0" distB="0" distL="0" distR="0" wp14:anchorId="0A8B5C55" wp14:editId="7411D84F">
                <wp:extent cx="923925" cy="70485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1" w:type="dxa"/>
          <w:vMerge w:val="restart"/>
          <w:vAlign w:val="center"/>
        </w:tcPr>
        <w:p w14:paraId="13D5E4F3" w14:textId="77777777" w:rsidR="009C4F86" w:rsidRDefault="009C4F86">
          <w:pPr>
            <w:pStyle w:val="Ttulo4"/>
          </w:pPr>
          <w:r>
            <w:t>CENTRO DE DESARROLLO TECNOLÓGICO DEl GAS</w:t>
          </w:r>
        </w:p>
        <w:p w14:paraId="0FBCEC23" w14:textId="77777777" w:rsidR="009C4F86" w:rsidRDefault="009C4F86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  <w:r>
            <w:rPr>
              <w:rFonts w:ascii="Arial" w:hAnsi="Arial"/>
              <w:b/>
              <w:spacing w:val="-2"/>
              <w:sz w:val="14"/>
            </w:rPr>
            <w:t>CORPORACION</w:t>
          </w:r>
        </w:p>
      </w:tc>
      <w:tc>
        <w:tcPr>
          <w:tcW w:w="2798" w:type="dxa"/>
          <w:gridSpan w:val="2"/>
          <w:vAlign w:val="center"/>
        </w:tcPr>
        <w:p w14:paraId="5DBBB47C" w14:textId="77777777" w:rsidR="009C4F86" w:rsidRPr="00CB61D5" w:rsidRDefault="009C4F86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6"/>
              <w:szCs w:val="16"/>
            </w:rPr>
          </w:pPr>
          <w:r w:rsidRPr="00CB61D5">
            <w:rPr>
              <w:rFonts w:ascii="Arial" w:hAnsi="Arial"/>
              <w:b/>
              <w:caps/>
              <w:spacing w:val="-3"/>
              <w:sz w:val="16"/>
              <w:szCs w:val="16"/>
            </w:rPr>
            <w:t xml:space="preserve">MANUAL DE procedimientos generales      </w:t>
          </w:r>
        </w:p>
      </w:tc>
    </w:tr>
    <w:tr w:rsidR="009C4F86" w14:paraId="3EF2E801" w14:textId="77777777">
      <w:trPr>
        <w:cantSplit/>
        <w:jc w:val="center"/>
      </w:trPr>
      <w:tc>
        <w:tcPr>
          <w:tcW w:w="1800" w:type="dxa"/>
          <w:vMerge/>
        </w:tcPr>
        <w:p w14:paraId="18743D2A" w14:textId="77777777" w:rsidR="009C4F86" w:rsidRDefault="009C4F86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  <w:vAlign w:val="center"/>
        </w:tcPr>
        <w:p w14:paraId="3E5B3B97" w14:textId="77777777" w:rsidR="009C4F86" w:rsidRDefault="009C4F86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</w:tcPr>
        <w:p w14:paraId="4D09E6B2" w14:textId="77777777" w:rsidR="009C4F86" w:rsidRDefault="009C4F86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399" w:type="dxa"/>
        </w:tcPr>
        <w:p w14:paraId="0FE42883" w14:textId="77777777" w:rsidR="009C4F86" w:rsidRDefault="009C4F8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PG-013</w:t>
          </w:r>
        </w:p>
      </w:tc>
    </w:tr>
    <w:tr w:rsidR="009C4F86" w14:paraId="5B6B4215" w14:textId="77777777">
      <w:trPr>
        <w:cantSplit/>
        <w:jc w:val="center"/>
      </w:trPr>
      <w:tc>
        <w:tcPr>
          <w:tcW w:w="1800" w:type="dxa"/>
          <w:vMerge/>
        </w:tcPr>
        <w:p w14:paraId="07BB53F8" w14:textId="77777777" w:rsidR="009C4F86" w:rsidRDefault="009C4F86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</w:tcPr>
        <w:p w14:paraId="38911042" w14:textId="77777777" w:rsidR="009C4F86" w:rsidRDefault="009C4F86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  <w:vAlign w:val="center"/>
        </w:tcPr>
        <w:p w14:paraId="3029928A" w14:textId="77777777" w:rsidR="009C4F86" w:rsidRDefault="009C4F86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REVISION : 1</w:t>
          </w:r>
          <w:r w:rsidR="0068096F">
            <w:rPr>
              <w:rFonts w:ascii="Arial" w:hAnsi="Arial"/>
              <w:spacing w:val="-2"/>
              <w:sz w:val="14"/>
            </w:rPr>
            <w:t>7</w:t>
          </w:r>
        </w:p>
      </w:tc>
      <w:tc>
        <w:tcPr>
          <w:tcW w:w="1399" w:type="dxa"/>
          <w:vAlign w:val="center"/>
        </w:tcPr>
        <w:p w14:paraId="45E77473" w14:textId="77777777" w:rsidR="009C4F86" w:rsidRDefault="009C4F8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HOJA </w:t>
          </w:r>
          <w:r>
            <w:rPr>
              <w:rFonts w:ascii="Arial" w:hAnsi="Arial"/>
              <w:spacing w:val="-2"/>
              <w:sz w:val="14"/>
            </w:rPr>
            <w:fldChar w:fldCharType="begin"/>
          </w:r>
          <w:r>
            <w:rPr>
              <w:rFonts w:ascii="Arial" w:hAnsi="Arial"/>
              <w:spacing w:val="-2"/>
              <w:sz w:val="14"/>
            </w:rPr>
            <w:instrText>PAGE \* ARABIC</w:instrText>
          </w:r>
          <w:r>
            <w:rPr>
              <w:rFonts w:ascii="Arial" w:hAnsi="Arial"/>
              <w:spacing w:val="-2"/>
              <w:sz w:val="14"/>
            </w:rPr>
            <w:fldChar w:fldCharType="separate"/>
          </w:r>
          <w:r w:rsidR="008D3527">
            <w:rPr>
              <w:rFonts w:ascii="Arial" w:hAnsi="Arial"/>
              <w:noProof/>
              <w:spacing w:val="-2"/>
              <w:sz w:val="14"/>
            </w:rPr>
            <w:t>2</w:t>
          </w:r>
          <w:r>
            <w:rPr>
              <w:rFonts w:ascii="Arial" w:hAnsi="Arial"/>
              <w:spacing w:val="-2"/>
              <w:sz w:val="14"/>
            </w:rPr>
            <w:fldChar w:fldCharType="end"/>
          </w:r>
          <w:r>
            <w:rPr>
              <w:rFonts w:ascii="Arial" w:hAnsi="Arial"/>
              <w:spacing w:val="-2"/>
              <w:sz w:val="14"/>
            </w:rPr>
            <w:t>/3</w:t>
          </w:r>
        </w:p>
      </w:tc>
    </w:tr>
  </w:tbl>
  <w:p w14:paraId="3CD30575" w14:textId="77777777" w:rsidR="009C4F86" w:rsidRPr="00F35672" w:rsidRDefault="009C4F86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D4C"/>
    <w:multiLevelType w:val="hybridMultilevel"/>
    <w:tmpl w:val="64322674"/>
    <w:lvl w:ilvl="0" w:tplc="1BA86E8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C9636E"/>
    <w:multiLevelType w:val="multilevel"/>
    <w:tmpl w:val="5E04178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B765B0C"/>
    <w:multiLevelType w:val="hybridMultilevel"/>
    <w:tmpl w:val="1480AF2A"/>
    <w:lvl w:ilvl="0" w:tplc="7D6AC7AE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707"/>
    <w:multiLevelType w:val="hybridMultilevel"/>
    <w:tmpl w:val="A614D6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DB75A6"/>
    <w:multiLevelType w:val="multilevel"/>
    <w:tmpl w:val="7D76BDA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4E5110D"/>
    <w:multiLevelType w:val="multilevel"/>
    <w:tmpl w:val="B2E8000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29B06F9C"/>
    <w:multiLevelType w:val="hybridMultilevel"/>
    <w:tmpl w:val="FD6A5D90"/>
    <w:lvl w:ilvl="0" w:tplc="25D493F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86ACF"/>
    <w:multiLevelType w:val="multilevel"/>
    <w:tmpl w:val="B2E80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314E4101"/>
    <w:multiLevelType w:val="hybridMultilevel"/>
    <w:tmpl w:val="1542017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9F102C"/>
    <w:multiLevelType w:val="multilevel"/>
    <w:tmpl w:val="B2E80006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F5012AA"/>
    <w:multiLevelType w:val="multilevel"/>
    <w:tmpl w:val="B2E8000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48F76A85"/>
    <w:multiLevelType w:val="multilevel"/>
    <w:tmpl w:val="5A8C3F7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CD71D8F"/>
    <w:multiLevelType w:val="hybridMultilevel"/>
    <w:tmpl w:val="7FD22D5E"/>
    <w:lvl w:ilvl="0" w:tplc="1BA86E8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307492"/>
    <w:multiLevelType w:val="multilevel"/>
    <w:tmpl w:val="B37AC5D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CF0382C"/>
    <w:multiLevelType w:val="hybridMultilevel"/>
    <w:tmpl w:val="BE6E14C2"/>
    <w:lvl w:ilvl="0" w:tplc="1D2A2EB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98D6E2D0">
      <w:start w:val="1"/>
      <w:numFmt w:val="decimal"/>
      <w:lvlText w:val="7.%2"/>
      <w:lvlJc w:val="left"/>
      <w:pPr>
        <w:tabs>
          <w:tab w:val="num" w:pos="644"/>
        </w:tabs>
        <w:ind w:left="454" w:hanging="170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8E4886"/>
    <w:multiLevelType w:val="hybridMultilevel"/>
    <w:tmpl w:val="1E1A45B6"/>
    <w:lvl w:ilvl="0" w:tplc="374844EC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065C6"/>
    <w:multiLevelType w:val="multilevel"/>
    <w:tmpl w:val="541299BE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15B1992"/>
    <w:multiLevelType w:val="multilevel"/>
    <w:tmpl w:val="B2E8000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B9E643E"/>
    <w:multiLevelType w:val="singleLevel"/>
    <w:tmpl w:val="C966F73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9" w15:restartNumberingAfterBreak="0">
    <w:nsid w:val="78952D10"/>
    <w:multiLevelType w:val="multilevel"/>
    <w:tmpl w:val="B2E80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354382072">
    <w:abstractNumId w:val="2"/>
  </w:num>
  <w:num w:numId="2" w16cid:durableId="767777109">
    <w:abstractNumId w:val="13"/>
  </w:num>
  <w:num w:numId="3" w16cid:durableId="409890658">
    <w:abstractNumId w:val="1"/>
  </w:num>
  <w:num w:numId="4" w16cid:durableId="459343557">
    <w:abstractNumId w:val="11"/>
  </w:num>
  <w:num w:numId="5" w16cid:durableId="1334184292">
    <w:abstractNumId w:val="4"/>
  </w:num>
  <w:num w:numId="6" w16cid:durableId="851528812">
    <w:abstractNumId w:val="18"/>
  </w:num>
  <w:num w:numId="7" w16cid:durableId="290134361">
    <w:abstractNumId w:val="14"/>
  </w:num>
  <w:num w:numId="8" w16cid:durableId="514197631">
    <w:abstractNumId w:val="8"/>
  </w:num>
  <w:num w:numId="9" w16cid:durableId="1667249954">
    <w:abstractNumId w:val="15"/>
  </w:num>
  <w:num w:numId="10" w16cid:durableId="1343429862">
    <w:abstractNumId w:val="16"/>
  </w:num>
  <w:num w:numId="11" w16cid:durableId="898132331">
    <w:abstractNumId w:val="9"/>
  </w:num>
  <w:num w:numId="12" w16cid:durableId="1253583350">
    <w:abstractNumId w:val="7"/>
  </w:num>
  <w:num w:numId="13" w16cid:durableId="420493842">
    <w:abstractNumId w:val="19"/>
  </w:num>
  <w:num w:numId="14" w16cid:durableId="1898928761">
    <w:abstractNumId w:val="6"/>
  </w:num>
  <w:num w:numId="15" w16cid:durableId="293022601">
    <w:abstractNumId w:val="10"/>
  </w:num>
  <w:num w:numId="16" w16cid:durableId="598870644">
    <w:abstractNumId w:val="5"/>
  </w:num>
  <w:num w:numId="17" w16cid:durableId="89354539">
    <w:abstractNumId w:val="17"/>
  </w:num>
  <w:num w:numId="18" w16cid:durableId="2137211225">
    <w:abstractNumId w:val="3"/>
  </w:num>
  <w:num w:numId="19" w16cid:durableId="1446346017">
    <w:abstractNumId w:val="0"/>
  </w:num>
  <w:num w:numId="20" w16cid:durableId="4446652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FA7"/>
    <w:rsid w:val="00013A76"/>
    <w:rsid w:val="00100F62"/>
    <w:rsid w:val="00105177"/>
    <w:rsid w:val="00172A3A"/>
    <w:rsid w:val="001C3911"/>
    <w:rsid w:val="00226BC7"/>
    <w:rsid w:val="002543C3"/>
    <w:rsid w:val="0026777A"/>
    <w:rsid w:val="00323407"/>
    <w:rsid w:val="003724C1"/>
    <w:rsid w:val="003726D0"/>
    <w:rsid w:val="00395F0D"/>
    <w:rsid w:val="003F37D9"/>
    <w:rsid w:val="0040122A"/>
    <w:rsid w:val="00406A78"/>
    <w:rsid w:val="004228A2"/>
    <w:rsid w:val="004274E4"/>
    <w:rsid w:val="00444E7B"/>
    <w:rsid w:val="00484ABF"/>
    <w:rsid w:val="00496424"/>
    <w:rsid w:val="0054108E"/>
    <w:rsid w:val="005D672D"/>
    <w:rsid w:val="0068096F"/>
    <w:rsid w:val="006B487A"/>
    <w:rsid w:val="006F5CB2"/>
    <w:rsid w:val="00743E45"/>
    <w:rsid w:val="00783593"/>
    <w:rsid w:val="007B3F04"/>
    <w:rsid w:val="007D5A14"/>
    <w:rsid w:val="007F4138"/>
    <w:rsid w:val="00815C05"/>
    <w:rsid w:val="00847FDC"/>
    <w:rsid w:val="008A2C1E"/>
    <w:rsid w:val="008A73D1"/>
    <w:rsid w:val="008A7407"/>
    <w:rsid w:val="008D3527"/>
    <w:rsid w:val="008E36A3"/>
    <w:rsid w:val="008F7D90"/>
    <w:rsid w:val="00924B51"/>
    <w:rsid w:val="00952CD2"/>
    <w:rsid w:val="00980E29"/>
    <w:rsid w:val="009B6200"/>
    <w:rsid w:val="009C4F86"/>
    <w:rsid w:val="00A60446"/>
    <w:rsid w:val="00B45FF2"/>
    <w:rsid w:val="00B62212"/>
    <w:rsid w:val="00B80EA7"/>
    <w:rsid w:val="00BA13E1"/>
    <w:rsid w:val="00BB5648"/>
    <w:rsid w:val="00BC00F3"/>
    <w:rsid w:val="00C172BD"/>
    <w:rsid w:val="00C847F2"/>
    <w:rsid w:val="00CA5998"/>
    <w:rsid w:val="00CB61D5"/>
    <w:rsid w:val="00CC0504"/>
    <w:rsid w:val="00CE03AC"/>
    <w:rsid w:val="00CE4FA7"/>
    <w:rsid w:val="00D145A9"/>
    <w:rsid w:val="00D416AB"/>
    <w:rsid w:val="00D54DF8"/>
    <w:rsid w:val="00D66BF6"/>
    <w:rsid w:val="00E17015"/>
    <w:rsid w:val="00E17415"/>
    <w:rsid w:val="00E23C98"/>
    <w:rsid w:val="00E34FD2"/>
    <w:rsid w:val="00E51D41"/>
    <w:rsid w:val="00EA2549"/>
    <w:rsid w:val="00EF3997"/>
    <w:rsid w:val="00F35672"/>
    <w:rsid w:val="00F83665"/>
    <w:rsid w:val="00FE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239CA246"/>
  <w15:chartTrackingRefBased/>
  <w15:docId w15:val="{081EED7E-A745-47FC-A2EE-3F97DB7F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731"/>
      </w:tabs>
      <w:spacing w:before="20" w:after="20"/>
      <w:jc w:val="center"/>
      <w:outlineLvl w:val="0"/>
    </w:pPr>
    <w:rPr>
      <w:rFonts w:ascii="Arial" w:hAnsi="Arial" w:cs="Arial"/>
      <w:b/>
      <w:bCs/>
      <w:color w:val="333399"/>
      <w:sz w:val="18"/>
      <w:lang w:val="es-CO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Cs w:val="20"/>
    </w:rPr>
  </w:style>
  <w:style w:type="paragraph" w:styleId="Ttulo3">
    <w:name w:val="heading 3"/>
    <w:basedOn w:val="Normal"/>
    <w:next w:val="Normal"/>
    <w:link w:val="Ttulo3Car"/>
    <w:uiPriority w:val="99"/>
    <w:qFormat/>
    <w:pPr>
      <w:keepNext/>
      <w:tabs>
        <w:tab w:val="left" w:pos="204"/>
      </w:tabs>
      <w:spacing w:line="360" w:lineRule="auto"/>
      <w:outlineLvl w:val="2"/>
    </w:pPr>
    <w:rPr>
      <w:rFonts w:ascii="Arial" w:hAnsi="Arial"/>
      <w:b/>
      <w:snapToGrid w:val="0"/>
      <w:szCs w:val="20"/>
      <w:lang w:val="es-MX"/>
    </w:rPr>
  </w:style>
  <w:style w:type="paragraph" w:styleId="Ttulo4">
    <w:name w:val="heading 4"/>
    <w:basedOn w:val="Normal"/>
    <w:next w:val="Normal"/>
    <w:qFormat/>
    <w:pPr>
      <w:keepNext/>
      <w:tabs>
        <w:tab w:val="left" w:pos="-720"/>
      </w:tabs>
      <w:suppressAutoHyphens/>
      <w:jc w:val="center"/>
      <w:outlineLvl w:val="3"/>
    </w:pPr>
    <w:rPr>
      <w:rFonts w:ascii="Arial" w:hAnsi="Arial"/>
      <w:b/>
      <w:caps/>
      <w:spacing w:val="-2"/>
      <w:sz w:val="18"/>
    </w:rPr>
  </w:style>
  <w:style w:type="paragraph" w:styleId="Ttulo9">
    <w:name w:val="heading 9"/>
    <w:basedOn w:val="Normal"/>
    <w:next w:val="Normal"/>
    <w:qFormat/>
    <w:pPr>
      <w:keepNext/>
      <w:tabs>
        <w:tab w:val="left" w:pos="737"/>
      </w:tabs>
      <w:spacing w:line="360" w:lineRule="auto"/>
      <w:outlineLvl w:val="8"/>
    </w:pPr>
    <w:rPr>
      <w:rFonts w:ascii="Arial" w:hAnsi="Arial"/>
      <w:b/>
      <w:snapToGrid w:val="0"/>
      <w:sz w:val="22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tabs>
        <w:tab w:val="left" w:pos="731"/>
      </w:tabs>
      <w:spacing w:line="360" w:lineRule="auto"/>
      <w:ind w:left="360"/>
    </w:pPr>
    <w:rPr>
      <w:rFonts w:ascii="Arial" w:hAnsi="Arial"/>
      <w:snapToGrid w:val="0"/>
      <w:szCs w:val="20"/>
      <w:lang w:val="es-MX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Arial" w:hAnsi="Arial" w:cs="Arial"/>
      <w:sz w:val="22"/>
      <w:szCs w:val="20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  <w:rPr>
      <w:lang w:val="es-CO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  <w:rPr>
      <w:lang w:val="es-CO"/>
    </w:rPr>
  </w:style>
  <w:style w:type="paragraph" w:styleId="Textoindependiente3">
    <w:name w:val="Body Text 3"/>
    <w:basedOn w:val="Normal"/>
    <w:pPr>
      <w:tabs>
        <w:tab w:val="left" w:pos="204"/>
      </w:tabs>
      <w:spacing w:line="360" w:lineRule="auto"/>
      <w:jc w:val="both"/>
    </w:pPr>
    <w:rPr>
      <w:rFonts w:ascii="Arial" w:hAnsi="Arial"/>
      <w:b/>
      <w:snapToGrid w:val="0"/>
      <w:szCs w:val="20"/>
      <w:lang w:val="es-MX"/>
    </w:rPr>
  </w:style>
  <w:style w:type="paragraph" w:styleId="Textoindependiente">
    <w:name w:val="Body Text"/>
    <w:basedOn w:val="Normal"/>
    <w:pPr>
      <w:tabs>
        <w:tab w:val="left" w:pos="204"/>
      </w:tabs>
      <w:jc w:val="both"/>
    </w:pPr>
    <w:rPr>
      <w:rFonts w:ascii="Arial" w:hAnsi="Arial"/>
      <w:snapToGrid w:val="0"/>
      <w:sz w:val="18"/>
      <w:lang w:val="es-MX"/>
    </w:rPr>
  </w:style>
  <w:style w:type="character" w:customStyle="1" w:styleId="Ttulo3Car">
    <w:name w:val="Título 3 Car"/>
    <w:link w:val="Ttulo3"/>
    <w:uiPriority w:val="99"/>
    <w:rsid w:val="009C4F86"/>
    <w:rPr>
      <w:rFonts w:ascii="Arial" w:hAnsi="Arial"/>
      <w:b/>
      <w:snapToGrid w:val="0"/>
      <w:sz w:val="24"/>
      <w:lang w:val="es-MX" w:eastAsia="es-ES"/>
    </w:rPr>
  </w:style>
  <w:style w:type="character" w:customStyle="1" w:styleId="tl8wme">
    <w:name w:val="tl8wme"/>
    <w:rsid w:val="008D3527"/>
  </w:style>
  <w:style w:type="paragraph" w:styleId="Prrafodelista">
    <w:name w:val="List Paragraph"/>
    <w:basedOn w:val="Normal"/>
    <w:uiPriority w:val="34"/>
    <w:qFormat/>
    <w:rsid w:val="00F83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858</Words>
  <Characters>4683</Characters>
  <Application>Microsoft Office Word</Application>
  <DocSecurity>4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PG-9 RECEPCIÓN, IDENTIFICACIÓN Y MANEJO DE LAS MUESTRAS PARA LOS ENSAYOS</vt:lpstr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PG-9 RECEPCIÓN, IDENTIFICACIÓN Y MANEJO DE LAS MUESTRAS PARA LOS ENSAYOS</dc:title>
  <dc:subject/>
  <dc:creator>CDT DEL GAS</dc:creator>
  <cp:keywords/>
  <cp:lastModifiedBy>EQ-236</cp:lastModifiedBy>
  <cp:revision>2</cp:revision>
  <cp:lastPrinted>2010-02-24T17:18:00Z</cp:lastPrinted>
  <dcterms:created xsi:type="dcterms:W3CDTF">2025-01-28T20:49:00Z</dcterms:created>
  <dcterms:modified xsi:type="dcterms:W3CDTF">2025-01-28T20:49:00Z</dcterms:modified>
</cp:coreProperties>
</file>